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224C7">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32FB111A">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6823D0D0">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190E8457">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7D0BA9F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48"/>
          <w:szCs w:val="48"/>
          <w:lang w:val="en-US" w:eastAsia="zh-CN"/>
        </w:rPr>
      </w:pPr>
    </w:p>
    <w:p w14:paraId="56B49843">
      <w:pPr>
        <w:pStyle w:val="5"/>
        <w:jc w:val="left"/>
        <w:rPr>
          <w:rFonts w:hint="default" w:ascii="Times New Roman" w:hAnsi="Times New Roman" w:eastAsia="方正小标宋_GBK" w:cs="Times New Roman"/>
          <w:b/>
          <w:bCs w:val="0"/>
          <w:kern w:val="0"/>
          <w:sz w:val="44"/>
          <w:szCs w:val="44"/>
          <w:lang w:val="en-US" w:eastAsia="zh-CN"/>
        </w:rPr>
      </w:pPr>
      <w:r>
        <w:rPr>
          <w:rFonts w:hint="default" w:ascii="Times New Roman" w:hAnsi="Times New Roman" w:eastAsia="方正小标宋_GBK" w:cs="Times New Roman"/>
          <w:b/>
          <w:bCs w:val="0"/>
          <w:kern w:val="0"/>
          <w:sz w:val="44"/>
          <w:szCs w:val="44"/>
          <w:lang w:val="en-US" w:eastAsia="zh-CN"/>
        </w:rPr>
        <w:t>中垦牧乳业（集团）股份有限公司及下属子公司</w:t>
      </w:r>
    </w:p>
    <w:p w14:paraId="31A7ED2A">
      <w:pPr>
        <w:pStyle w:val="5"/>
        <w:jc w:val="center"/>
        <w:rPr>
          <w:rFonts w:hint="default"/>
          <w:sz w:val="44"/>
          <w:szCs w:val="44"/>
          <w:lang w:val="en-US"/>
        </w:rPr>
      </w:pPr>
      <w:r>
        <w:rPr>
          <w:rFonts w:hint="default" w:ascii="Times New Roman" w:hAnsi="Times New Roman" w:eastAsia="方正小标宋_GBK" w:cs="Times New Roman"/>
          <w:b/>
          <w:bCs w:val="0"/>
          <w:kern w:val="0"/>
          <w:sz w:val="44"/>
          <w:szCs w:val="44"/>
          <w:lang w:val="en-US" w:eastAsia="zh-CN"/>
        </w:rPr>
        <w:t>信创</w:t>
      </w:r>
      <w:r>
        <w:rPr>
          <w:rFonts w:hint="eastAsia" w:eastAsia="方正小标宋_GBK" w:cs="Times New Roman"/>
          <w:b/>
          <w:bCs w:val="0"/>
          <w:kern w:val="0"/>
          <w:sz w:val="44"/>
          <w:szCs w:val="44"/>
          <w:lang w:val="en-US" w:eastAsia="zh-CN"/>
        </w:rPr>
        <w:t>操作系统</w:t>
      </w:r>
      <w:r>
        <w:rPr>
          <w:rFonts w:hint="default" w:ascii="Times New Roman" w:hAnsi="Times New Roman" w:eastAsia="方正小标宋_GBK" w:cs="Times New Roman"/>
          <w:b/>
          <w:bCs w:val="0"/>
          <w:kern w:val="0"/>
          <w:sz w:val="44"/>
          <w:szCs w:val="44"/>
          <w:lang w:val="en-US" w:eastAsia="zh-CN"/>
        </w:rPr>
        <w:t>采购项目公开比选公告</w:t>
      </w:r>
    </w:p>
    <w:p w14:paraId="7E0647A9">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44"/>
          <w:szCs w:val="44"/>
          <w:lang w:eastAsia="zh-CN"/>
        </w:rPr>
      </w:pPr>
    </w:p>
    <w:p w14:paraId="6367314C">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72"/>
          <w:szCs w:val="72"/>
          <w:lang w:eastAsia="zh-CN"/>
        </w:rPr>
      </w:pPr>
    </w:p>
    <w:p w14:paraId="68C8AD19">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72"/>
          <w:szCs w:val="72"/>
          <w:lang w:val="zh-CN"/>
        </w:rPr>
      </w:pPr>
    </w:p>
    <w:p w14:paraId="36D017B9">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44"/>
          <w:szCs w:val="44"/>
          <w:lang w:val="en-US" w:eastAsia="zh-CN"/>
        </w:rPr>
      </w:pPr>
    </w:p>
    <w:p w14:paraId="5F60D994">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4C46131A">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20384C95">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3D536F89">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5C1F8E75">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499C5F47">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44"/>
          <w:szCs w:val="44"/>
          <w:lang w:val="en-US" w:eastAsia="zh-CN"/>
        </w:rPr>
      </w:pPr>
    </w:p>
    <w:p w14:paraId="111E550F">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小标宋_GBK" w:cs="Times New Roman"/>
          <w:b w:val="0"/>
          <w:bCs/>
          <w:kern w:val="0"/>
          <w:sz w:val="44"/>
          <w:szCs w:val="44"/>
          <w:lang w:val="en-US"/>
        </w:rPr>
        <w:sectPr>
          <w:footerReference r:id="rId6" w:type="first"/>
          <w:headerReference r:id="rId3" w:type="default"/>
          <w:footerReference r:id="rId4" w:type="default"/>
          <w:footerReference r:id="rId5" w:type="even"/>
          <w:pgSz w:w="11906" w:h="16838"/>
          <w:pgMar w:top="1440" w:right="1274" w:bottom="1440" w:left="1440" w:header="851" w:footer="992" w:gutter="0"/>
          <w:pgNumType w:fmt="decimal"/>
          <w:cols w:space="720" w:num="1"/>
          <w:titlePg/>
          <w:docGrid w:type="lines" w:linePitch="312" w:charSpace="0"/>
        </w:sectPr>
      </w:pPr>
      <w:r>
        <w:rPr>
          <w:rFonts w:hint="default" w:ascii="Times New Roman" w:hAnsi="Times New Roman" w:eastAsia="方正小标宋_GBK" w:cs="Times New Roman"/>
          <w:b w:val="0"/>
          <w:bCs/>
          <w:kern w:val="0"/>
          <w:sz w:val="44"/>
          <w:szCs w:val="44"/>
          <w:lang w:val="en-US" w:eastAsia="zh-CN"/>
        </w:rPr>
        <w:t>202</w:t>
      </w:r>
      <w:r>
        <w:rPr>
          <w:rFonts w:hint="eastAsia" w:ascii="Times New Roman" w:hAnsi="Times New Roman" w:eastAsia="方正小标宋_GBK" w:cs="Times New Roman"/>
          <w:b w:val="0"/>
          <w:bCs/>
          <w:kern w:val="0"/>
          <w:sz w:val="44"/>
          <w:szCs w:val="44"/>
          <w:lang w:val="en-US" w:eastAsia="zh-CN"/>
        </w:rPr>
        <w:t>4</w:t>
      </w:r>
      <w:r>
        <w:rPr>
          <w:rFonts w:hint="default" w:ascii="Times New Roman" w:hAnsi="Times New Roman" w:eastAsia="方正小标宋_GBK" w:cs="Times New Roman"/>
          <w:b w:val="0"/>
          <w:bCs/>
          <w:kern w:val="0"/>
          <w:sz w:val="44"/>
          <w:szCs w:val="44"/>
          <w:lang w:val="en-US" w:eastAsia="zh-CN"/>
        </w:rPr>
        <w:t>年</w:t>
      </w:r>
      <w:r>
        <w:rPr>
          <w:rFonts w:hint="eastAsia" w:ascii="Times New Roman" w:hAnsi="Times New Roman" w:eastAsia="方正小标宋_GBK" w:cs="Times New Roman"/>
          <w:b w:val="0"/>
          <w:bCs/>
          <w:kern w:val="0"/>
          <w:sz w:val="44"/>
          <w:szCs w:val="44"/>
          <w:lang w:val="en-US" w:eastAsia="zh-CN"/>
        </w:rPr>
        <w:t>10</w:t>
      </w:r>
      <w:r>
        <w:rPr>
          <w:rFonts w:hint="default" w:ascii="Times New Roman" w:hAnsi="Times New Roman" w:eastAsia="方正小标宋_GBK" w:cs="Times New Roman"/>
          <w:b w:val="0"/>
          <w:bCs/>
          <w:kern w:val="0"/>
          <w:sz w:val="44"/>
          <w:szCs w:val="44"/>
          <w:lang w:val="en-US" w:eastAsia="zh-CN"/>
        </w:rPr>
        <w:t>月</w:t>
      </w:r>
    </w:p>
    <w:p w14:paraId="319F70A3">
      <w:pPr>
        <w:pStyle w:val="5"/>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第一部分 比选申请人须知</w:t>
      </w:r>
    </w:p>
    <w:p w14:paraId="22CAB0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p>
    <w:p w14:paraId="4FCB47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w:t>
      </w:r>
      <w:r>
        <w:rPr>
          <w:rFonts w:hint="eastAsia" w:ascii="Times New Roman" w:hAnsi="Times New Roman" w:eastAsia="方正黑体_GBK" w:cs="Times New Roman"/>
          <w:b w:val="0"/>
          <w:bCs w:val="0"/>
          <w:sz w:val="32"/>
          <w:szCs w:val="32"/>
          <w:lang w:val="en-US" w:eastAsia="zh-CN"/>
        </w:rPr>
        <w:t>比选</w:t>
      </w:r>
      <w:r>
        <w:rPr>
          <w:rFonts w:hint="default" w:ascii="Times New Roman" w:hAnsi="Times New Roman" w:eastAsia="方正黑体_GBK" w:cs="Times New Roman"/>
          <w:b w:val="0"/>
          <w:bCs w:val="0"/>
          <w:sz w:val="32"/>
          <w:szCs w:val="32"/>
          <w:lang w:val="en-US" w:eastAsia="zh-CN"/>
        </w:rPr>
        <w:t>人</w:t>
      </w:r>
    </w:p>
    <w:p w14:paraId="4AB18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w:t>
      </w:r>
      <w:r>
        <w:rPr>
          <w:rFonts w:hint="eastAsia" w:ascii="Times New Roman" w:hAnsi="Times New Roman" w:eastAsia="方正仿宋_GBK" w:cs="Times New Roman"/>
          <w:sz w:val="32"/>
          <w:szCs w:val="32"/>
          <w:lang w:val="en-US" w:eastAsia="zh-CN"/>
        </w:rPr>
        <w:t>（集团）</w:t>
      </w:r>
      <w:r>
        <w:rPr>
          <w:rFonts w:hint="default" w:ascii="Times New Roman" w:hAnsi="Times New Roman" w:eastAsia="方正仿宋_GBK" w:cs="Times New Roman"/>
          <w:sz w:val="32"/>
          <w:szCs w:val="32"/>
          <w:lang w:val="en-US" w:eastAsia="zh-CN"/>
        </w:rPr>
        <w:t>股份有限公司（下称“中垦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乳业”或“我公司”）</w:t>
      </w:r>
    </w:p>
    <w:p w14:paraId="066D6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二、项目简介</w:t>
      </w:r>
    </w:p>
    <w:p w14:paraId="7E3F66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（一）项目名称</w:t>
      </w:r>
    </w:p>
    <w:p w14:paraId="36A5C7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中垦牧乳业（集团）股份有限公司及下属子公司信创操作系统采购项目</w:t>
      </w:r>
      <w:r>
        <w:rPr>
          <w:rFonts w:hint="default" w:ascii="Times New Roman" w:hAnsi="Times New Roman" w:eastAsia="方正仿宋_GBK" w:cs="Times New Roman"/>
          <w:sz w:val="32"/>
          <w:szCs w:val="32"/>
          <w:lang w:val="en-US" w:eastAsia="zh-CN"/>
        </w:rPr>
        <w:t>。</w:t>
      </w:r>
    </w:p>
    <w:p w14:paraId="19B98C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（二）项目内容和要求</w:t>
      </w:r>
    </w:p>
    <w:p w14:paraId="050A96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采购</w:t>
      </w:r>
      <w:r>
        <w:rPr>
          <w:rFonts w:hint="default" w:ascii="Times New Roman" w:hAnsi="Times New Roman" w:eastAsia="方正仿宋_GBK" w:cs="Times New Roman"/>
          <w:b/>
          <w:bCs/>
          <w:sz w:val="32"/>
          <w:szCs w:val="32"/>
          <w:lang w:val="en-US" w:eastAsia="zh-CN"/>
        </w:rPr>
        <w:t>对象</w:t>
      </w:r>
    </w:p>
    <w:p w14:paraId="4D792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银河麒麟桌面操作系统V10</w:t>
      </w:r>
    </w:p>
    <w:p w14:paraId="2FE8C8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2.项目</w:t>
      </w:r>
      <w:r>
        <w:rPr>
          <w:rFonts w:hint="default" w:ascii="Times New Roman" w:hAnsi="Times New Roman" w:eastAsia="方正仿宋_GBK" w:cs="Times New Roman"/>
          <w:b/>
          <w:bCs/>
          <w:kern w:val="2"/>
          <w:sz w:val="32"/>
          <w:szCs w:val="32"/>
          <w:lang w:val="en-US" w:eastAsia="zh-CN" w:bidi="ar-SA"/>
        </w:rPr>
        <w:t>范围</w:t>
      </w:r>
    </w:p>
    <w:p w14:paraId="69A435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中垦牧乳业（集团）股份有限公司及下属子公司</w:t>
      </w:r>
      <w:r>
        <w:rPr>
          <w:rFonts w:hint="eastAsia" w:ascii="Times New Roman" w:hAnsi="Times New Roman" w:eastAsia="方正仿宋_GBK" w:cs="Times New Roman"/>
          <w:kern w:val="2"/>
          <w:sz w:val="32"/>
          <w:szCs w:val="32"/>
          <w:lang w:val="en-US" w:eastAsia="zh-CN" w:bidi="ar-SA"/>
        </w:rPr>
        <w:t>。</w:t>
      </w:r>
    </w:p>
    <w:p w14:paraId="794CC3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val="en-US" w:eastAsia="zh-CN"/>
        </w:rPr>
        <w:t>比选申请</w:t>
      </w:r>
      <w:r>
        <w:rPr>
          <w:rFonts w:hint="default" w:ascii="Times New Roman" w:hAnsi="Times New Roman" w:eastAsia="方正黑体_GBK" w:cs="Times New Roman"/>
          <w:sz w:val="32"/>
          <w:szCs w:val="32"/>
          <w:lang w:val="en-US" w:eastAsia="zh-CN"/>
        </w:rPr>
        <w:t>人资格</w:t>
      </w:r>
    </w:p>
    <w:p w14:paraId="75A5F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1.比选申请人之间不得存在直接或间接控制关系，或受同一单位或自然人共同控制。</w:t>
      </w:r>
    </w:p>
    <w:p w14:paraId="67235D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2.提供法定代表人（单位负责人）身份证明文件或者法人委托授权书。</w:t>
      </w:r>
    </w:p>
    <w:p w14:paraId="0460F4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3.要求提供企业营业执照。</w:t>
      </w:r>
    </w:p>
    <w:p w14:paraId="54BBD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4.如代理商需要提供“麒麟软件有限公司”授权文件，厂家直接投标无需提供。</w:t>
      </w:r>
    </w:p>
    <w:p w14:paraId="74859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提供厂家提供售后的</w:t>
      </w:r>
      <w:r>
        <w:rPr>
          <w:rFonts w:hint="eastAsia" w:ascii="Times New Roman" w:hAnsi="Times New Roman" w:eastAsia="方正仿宋_GBK" w:cs="Times New Roman"/>
          <w:sz w:val="32"/>
          <w:szCs w:val="32"/>
          <w:lang w:val="en-US" w:eastAsia="zh-CN"/>
        </w:rPr>
        <w:t>承诺书。</w:t>
      </w:r>
    </w:p>
    <w:p w14:paraId="52C293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u w:val="single"/>
          <w:lang w:val="en-US" w:eastAsia="zh-CN"/>
        </w:rPr>
      </w:pPr>
      <w:r>
        <w:rPr>
          <w:rFonts w:hint="default" w:ascii="Times New Roman" w:hAnsi="Times New Roman" w:eastAsia="方正仿宋_GBK" w:cs="Times New Roman"/>
          <w:b/>
          <w:bCs/>
          <w:sz w:val="32"/>
          <w:szCs w:val="32"/>
          <w:u w:val="single"/>
          <w:lang w:val="en-US" w:eastAsia="zh-CN"/>
        </w:rPr>
        <w:t>不满足以上条件或不提供以上资料的</w:t>
      </w:r>
      <w:r>
        <w:rPr>
          <w:rFonts w:hint="eastAsia" w:ascii="Times New Roman" w:hAnsi="Times New Roman" w:eastAsia="方正仿宋_GBK" w:cs="Times New Roman"/>
          <w:b/>
          <w:bCs/>
          <w:sz w:val="32"/>
          <w:szCs w:val="32"/>
          <w:u w:val="single"/>
          <w:lang w:val="en-US" w:eastAsia="zh-CN"/>
        </w:rPr>
        <w:t>比选申请</w:t>
      </w:r>
      <w:r>
        <w:rPr>
          <w:rFonts w:hint="default" w:ascii="Times New Roman" w:hAnsi="Times New Roman" w:eastAsia="方正仿宋_GBK" w:cs="Times New Roman"/>
          <w:b/>
          <w:bCs/>
          <w:sz w:val="32"/>
          <w:szCs w:val="32"/>
          <w:u w:val="single"/>
          <w:lang w:val="en-US" w:eastAsia="zh-CN"/>
        </w:rPr>
        <w:t>人，我公司将废除其</w:t>
      </w:r>
      <w:r>
        <w:rPr>
          <w:rFonts w:hint="eastAsia" w:ascii="Times New Roman" w:hAnsi="Times New Roman" w:eastAsia="方正仿宋_GBK" w:cs="Times New Roman"/>
          <w:b/>
          <w:bCs/>
          <w:sz w:val="32"/>
          <w:szCs w:val="32"/>
          <w:u w:val="single"/>
          <w:lang w:val="en-US" w:eastAsia="zh-CN"/>
        </w:rPr>
        <w:t>比选响应</w:t>
      </w:r>
      <w:r>
        <w:rPr>
          <w:rFonts w:hint="default" w:ascii="Times New Roman" w:hAnsi="Times New Roman" w:eastAsia="方正仿宋_GBK" w:cs="Times New Roman"/>
          <w:b/>
          <w:bCs/>
          <w:sz w:val="32"/>
          <w:szCs w:val="32"/>
          <w:u w:val="single"/>
          <w:lang w:val="en-US" w:eastAsia="zh-CN"/>
        </w:rPr>
        <w:t>文件。</w:t>
      </w:r>
    </w:p>
    <w:p w14:paraId="2E1E6C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lang w:val="en-US" w:eastAsia="zh-CN"/>
        </w:rPr>
        <w:t>比选响应</w:t>
      </w:r>
      <w:r>
        <w:rPr>
          <w:rFonts w:hint="default" w:ascii="Times New Roman" w:hAnsi="Times New Roman" w:eastAsia="方正黑体_GBK" w:cs="Times New Roman"/>
          <w:sz w:val="32"/>
          <w:szCs w:val="32"/>
          <w:lang w:val="en-US" w:eastAsia="zh-CN"/>
        </w:rPr>
        <w:t>文件要求</w:t>
      </w:r>
    </w:p>
    <w:p w14:paraId="00CECE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w:t>
      </w:r>
      <w:r>
        <w:rPr>
          <w:rFonts w:hint="eastAsia"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val="en-US" w:eastAsia="zh-CN"/>
        </w:rPr>
        <w:t>）商务标文件</w:t>
      </w:r>
    </w:p>
    <w:p w14:paraId="14406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1.实施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情况。</w:t>
      </w:r>
    </w:p>
    <w:p w14:paraId="098845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w:t>
      </w:r>
      <w:r>
        <w:rPr>
          <w:rFonts w:hint="eastAsia" w:ascii="Times New Roman" w:hAnsi="Times New Roman" w:eastAsia="方正楷体_GBK" w:cs="Times New Roman"/>
          <w:b/>
          <w:bCs/>
          <w:color w:val="auto"/>
          <w:sz w:val="32"/>
          <w:szCs w:val="32"/>
          <w:lang w:val="en-US" w:eastAsia="zh-CN"/>
        </w:rPr>
        <w:t>二</w:t>
      </w:r>
      <w:r>
        <w:rPr>
          <w:rFonts w:hint="default" w:ascii="Times New Roman" w:hAnsi="Times New Roman" w:eastAsia="方正楷体_GBK" w:cs="Times New Roman"/>
          <w:b/>
          <w:bCs/>
          <w:color w:val="auto"/>
          <w:sz w:val="32"/>
          <w:szCs w:val="32"/>
          <w:lang w:val="en-US" w:eastAsia="zh-CN"/>
        </w:rPr>
        <w:t>）报价文件</w:t>
      </w:r>
    </w:p>
    <w:p w14:paraId="28E3217D">
      <w:pPr>
        <w:pageBreakBefore w:val="0"/>
        <w:kinsoku/>
        <w:wordWrap/>
        <w:overflowPunct/>
        <w:topLinePunct w:val="0"/>
        <w:bidi w:val="0"/>
        <w:snapToGrid/>
        <w:spacing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1.本项目的</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val="en-US" w:eastAsia="zh-CN"/>
        </w:rPr>
        <w:t>货币为人民币，</w:t>
      </w:r>
      <w:r>
        <w:rPr>
          <w:rFonts w:hint="eastAsia" w:ascii="Times New Roman" w:hAnsi="Times New Roman" w:eastAsia="方正仿宋_GBK" w:cs="Times New Roman"/>
          <w:color w:val="auto"/>
          <w:sz w:val="32"/>
          <w:szCs w:val="32"/>
          <w:lang w:val="en-US" w:eastAsia="zh-CN"/>
        </w:rPr>
        <w:t>比选申请</w:t>
      </w:r>
      <w:r>
        <w:rPr>
          <w:rFonts w:hint="default" w:ascii="Times New Roman" w:hAnsi="Times New Roman" w:eastAsia="方正仿宋_GBK" w:cs="Times New Roman"/>
          <w:color w:val="auto"/>
          <w:sz w:val="32"/>
          <w:szCs w:val="32"/>
          <w:lang w:val="en-US" w:eastAsia="zh-CN"/>
        </w:rPr>
        <w:t>人需按我公司提供的《</w:t>
      </w:r>
      <w:r>
        <w:rPr>
          <w:rFonts w:hint="eastAsia" w:ascii="Times New Roman" w:hAnsi="Times New Roman" w:eastAsia="方正仿宋_GBK" w:cs="Times New Roman"/>
          <w:color w:val="auto"/>
          <w:sz w:val="32"/>
          <w:szCs w:val="32"/>
          <w:lang w:val="en-US" w:eastAsia="zh-CN"/>
        </w:rPr>
        <w:t>比选响应</w:t>
      </w:r>
      <w:r>
        <w:rPr>
          <w:rFonts w:hint="default" w:ascii="Times New Roman" w:hAnsi="Times New Roman" w:eastAsia="方正仿宋_GBK" w:cs="Times New Roman"/>
          <w:color w:val="auto"/>
          <w:sz w:val="32"/>
          <w:szCs w:val="32"/>
          <w:lang w:val="en-US" w:eastAsia="zh-CN"/>
        </w:rPr>
        <w:t>函》（</w:t>
      </w:r>
      <w:r>
        <w:rPr>
          <w:rFonts w:hint="eastAsia" w:ascii="Times New Roman" w:hAnsi="Times New Roman" w:eastAsia="方正仿宋_GBK" w:cs="Times New Roman"/>
          <w:color w:val="auto"/>
          <w:sz w:val="32"/>
          <w:szCs w:val="32"/>
          <w:lang w:val="en-US" w:eastAsia="zh-CN"/>
        </w:rPr>
        <w:t>见第四部分比选响应文件格式</w:t>
      </w:r>
      <w:r>
        <w:rPr>
          <w:rFonts w:hint="default" w:ascii="Times New Roman" w:hAnsi="Times New Roman" w:eastAsia="方正仿宋_GBK" w:cs="Times New Roman"/>
          <w:color w:val="auto"/>
          <w:sz w:val="32"/>
          <w:szCs w:val="32"/>
          <w:lang w:val="en-US" w:eastAsia="zh-CN"/>
        </w:rPr>
        <w:t>）要求填写；</w:t>
      </w:r>
    </w:p>
    <w:p w14:paraId="75C25DC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color w:val="auto"/>
          <w:sz w:val="32"/>
          <w:szCs w:val="32"/>
          <w:lang w:val="en-US" w:eastAsia="zh-CN"/>
        </w:rPr>
        <w:t>2.本项目采取包干报价，报价应包括本项目的所有费用，请谨慎报价，若有遗漏自行负责；</w:t>
      </w:r>
      <w:r>
        <w:rPr>
          <w:rFonts w:hint="eastAsia" w:ascii="Times New Roman" w:hAnsi="Times New Roman" w:eastAsia="方正仿宋_GBK" w:cs="Times New Roman"/>
          <w:color w:val="auto"/>
          <w:sz w:val="32"/>
          <w:szCs w:val="32"/>
          <w:lang w:val="en-US" w:eastAsia="zh-CN"/>
        </w:rPr>
        <w:t>本项目预计采购254套</w:t>
      </w:r>
      <w:r>
        <w:rPr>
          <w:rFonts w:hint="eastAsia" w:ascii="Times New Roman" w:hAnsi="Times New Roman" w:eastAsia="方正仿宋_GBK" w:cs="Times New Roman"/>
          <w:b/>
          <w:bCs/>
          <w:color w:val="auto"/>
          <w:sz w:val="32"/>
          <w:szCs w:val="32"/>
          <w:lang w:val="en-US" w:eastAsia="zh-CN"/>
        </w:rPr>
        <w:t>（最终采购数量按甲方实际需求为准）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本项目最高限价</w:t>
      </w:r>
      <w:r>
        <w:rPr>
          <w:rFonts w:hint="eastAsia" w:ascii="Times New Roman" w:hAnsi="Times New Roman" w:eastAsia="方正仿宋_GBK" w:cs="Times New Roman"/>
          <w:b/>
          <w:bCs/>
          <w:color w:val="auto"/>
          <w:sz w:val="32"/>
          <w:szCs w:val="32"/>
          <w:lang w:val="en-US" w:eastAsia="zh-CN"/>
        </w:rPr>
        <w:t>680</w:t>
      </w:r>
      <w:r>
        <w:rPr>
          <w:rFonts w:hint="default" w:ascii="Times New Roman" w:hAnsi="Times New Roman" w:eastAsia="方正仿宋_GBK" w:cs="Times New Roman"/>
          <w:b/>
          <w:bCs/>
          <w:color w:val="auto"/>
          <w:sz w:val="32"/>
          <w:szCs w:val="32"/>
          <w:lang w:val="en-US" w:eastAsia="zh-CN"/>
        </w:rPr>
        <w:t>元</w:t>
      </w:r>
      <w:r>
        <w:rPr>
          <w:rFonts w:hint="eastAsia" w:ascii="Times New Roman" w:hAnsi="Times New Roman" w:eastAsia="方正仿宋_GBK" w:cs="Times New Roman"/>
          <w:b/>
          <w:bCs/>
          <w:color w:val="auto"/>
          <w:sz w:val="32"/>
          <w:szCs w:val="32"/>
          <w:lang w:val="en-US" w:eastAsia="zh-CN"/>
        </w:rPr>
        <w:t>人民币/套</w:t>
      </w:r>
      <w:r>
        <w:rPr>
          <w:rFonts w:hint="default" w:ascii="Times New Roman" w:hAnsi="Times New Roman" w:eastAsia="方正仿宋_GBK" w:cs="Times New Roman"/>
          <w:color w:val="auto"/>
          <w:sz w:val="32"/>
          <w:szCs w:val="32"/>
          <w:lang w:val="en-US" w:eastAsia="zh-CN"/>
        </w:rPr>
        <w:t>，</w:t>
      </w:r>
      <w:bookmarkStart w:id="1" w:name="_GoBack"/>
      <w:bookmarkEnd w:id="1"/>
      <w:r>
        <w:rPr>
          <w:rFonts w:hint="default" w:ascii="Times New Roman" w:hAnsi="Times New Roman" w:eastAsia="方正仿宋_GBK" w:cs="Times New Roman"/>
          <w:b/>
          <w:bCs/>
          <w:color w:val="auto"/>
          <w:sz w:val="32"/>
          <w:szCs w:val="32"/>
          <w:u w:val="single"/>
          <w:lang w:val="en-US" w:eastAsia="zh-CN"/>
        </w:rPr>
        <w:t>超过最高限价</w:t>
      </w:r>
      <w:r>
        <w:rPr>
          <w:rFonts w:hint="eastAsia" w:ascii="Times New Roman" w:hAnsi="Times New Roman" w:eastAsia="方正仿宋_GBK" w:cs="Times New Roman"/>
          <w:b/>
          <w:bCs/>
          <w:color w:val="auto"/>
          <w:sz w:val="32"/>
          <w:szCs w:val="32"/>
          <w:u w:val="single"/>
          <w:lang w:val="en-US" w:eastAsia="zh-CN"/>
        </w:rPr>
        <w:t>的</w:t>
      </w:r>
      <w:r>
        <w:rPr>
          <w:rFonts w:hint="default" w:ascii="Times New Roman" w:hAnsi="Times New Roman" w:eastAsia="方正仿宋_GBK" w:cs="Times New Roman"/>
          <w:b/>
          <w:bCs/>
          <w:color w:val="auto"/>
          <w:sz w:val="32"/>
          <w:szCs w:val="32"/>
          <w:u w:val="single"/>
          <w:lang w:val="en-US" w:eastAsia="zh-CN"/>
        </w:rPr>
        <w:t>报价</w:t>
      </w:r>
      <w:r>
        <w:rPr>
          <w:rFonts w:hint="eastAsia" w:ascii="Times New Roman" w:hAnsi="Times New Roman" w:eastAsia="方正仿宋_GBK" w:cs="Times New Roman"/>
          <w:b/>
          <w:bCs/>
          <w:color w:val="auto"/>
          <w:sz w:val="32"/>
          <w:szCs w:val="32"/>
          <w:u w:val="single"/>
          <w:lang w:val="en-US" w:eastAsia="zh-CN"/>
        </w:rPr>
        <w:t>，</w:t>
      </w:r>
      <w:r>
        <w:rPr>
          <w:rFonts w:hint="default" w:ascii="Times New Roman" w:hAnsi="Times New Roman" w:eastAsia="方正仿宋_GBK" w:cs="Times New Roman"/>
          <w:b/>
          <w:bCs/>
          <w:color w:val="auto"/>
          <w:sz w:val="32"/>
          <w:szCs w:val="32"/>
          <w:u w:val="single"/>
          <w:lang w:val="en-US" w:eastAsia="zh-CN"/>
        </w:rPr>
        <w:t>我公司</w:t>
      </w:r>
      <w:r>
        <w:rPr>
          <w:rFonts w:hint="eastAsia" w:ascii="Times New Roman" w:hAnsi="Times New Roman" w:eastAsia="方正仿宋_GBK" w:cs="Times New Roman"/>
          <w:b/>
          <w:bCs/>
          <w:color w:val="auto"/>
          <w:sz w:val="32"/>
          <w:szCs w:val="32"/>
          <w:u w:val="single"/>
          <w:lang w:val="en-US" w:eastAsia="zh-CN"/>
        </w:rPr>
        <w:t>将废除</w:t>
      </w:r>
      <w:r>
        <w:rPr>
          <w:rFonts w:hint="default" w:ascii="Times New Roman" w:hAnsi="Times New Roman" w:eastAsia="方正仿宋_GBK" w:cs="Times New Roman"/>
          <w:b/>
          <w:bCs/>
          <w:color w:val="auto"/>
          <w:sz w:val="32"/>
          <w:szCs w:val="32"/>
          <w:u w:val="single"/>
          <w:lang w:val="en-US" w:eastAsia="zh-CN"/>
        </w:rPr>
        <w:t>该</w:t>
      </w:r>
      <w:r>
        <w:rPr>
          <w:rFonts w:hint="eastAsia" w:ascii="Times New Roman" w:hAnsi="Times New Roman" w:eastAsia="方正仿宋_GBK" w:cs="Times New Roman"/>
          <w:b/>
          <w:bCs/>
          <w:color w:val="auto"/>
          <w:sz w:val="32"/>
          <w:szCs w:val="32"/>
          <w:u w:val="single"/>
          <w:lang w:val="en-US" w:eastAsia="zh-CN"/>
        </w:rPr>
        <w:t>比选响应文件</w:t>
      </w:r>
      <w:r>
        <w:rPr>
          <w:rFonts w:hint="default" w:ascii="Times New Roman" w:hAnsi="Times New Roman" w:eastAsia="方正仿宋_GBK" w:cs="Times New Roman"/>
          <w:b/>
          <w:bCs/>
          <w:color w:val="auto"/>
          <w:sz w:val="32"/>
          <w:szCs w:val="32"/>
          <w:u w:val="single"/>
          <w:lang w:val="en-US" w:eastAsia="zh-CN"/>
        </w:rPr>
        <w:t>。</w:t>
      </w:r>
    </w:p>
    <w:p w14:paraId="6EF12EDC">
      <w:pPr>
        <w:spacing w:line="600" w:lineRule="exact"/>
        <w:ind w:firstLine="643" w:firstLineChars="200"/>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比选响应文件</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编制要求</w:t>
      </w:r>
    </w:p>
    <w:p w14:paraId="5014F8E5">
      <w:pPr>
        <w:spacing w:line="600" w:lineRule="exact"/>
        <w:ind w:firstLine="64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规范格式</w:t>
      </w:r>
      <w:r>
        <w:rPr>
          <w:rFonts w:ascii="Times New Roman" w:hAnsi="Times New Roman" w:eastAsia="方正仿宋_GBK" w:cs="Times New Roman"/>
          <w:color w:val="000000" w:themeColor="text1"/>
          <w:sz w:val="32"/>
          <w:szCs w:val="32"/>
          <w14:textFill>
            <w14:solidFill>
              <w14:schemeClr w14:val="tx1"/>
            </w14:solidFill>
          </w14:textFill>
        </w:rPr>
        <w:t>进行编制</w:t>
      </w:r>
      <w:r>
        <w:rPr>
          <w:rFonts w:hint="default" w:ascii="Times New Roman" w:hAnsi="Times New Roman" w:eastAsia="方正仿宋_GBK" w:cs="Times New Roman"/>
          <w:color w:val="000000" w:themeColor="text1"/>
          <w:sz w:val="32"/>
          <w:szCs w:val="32"/>
          <w14:textFill>
            <w14:solidFill>
              <w14:schemeClr w14:val="tx1"/>
            </w14:solidFill>
          </w14:textFill>
        </w:rPr>
        <w:t>（见第四部分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hint="default" w:ascii="Times New Roman" w:hAnsi="Times New Roman" w:eastAsia="方正仿宋_GBK" w:cs="Times New Roman"/>
          <w:color w:val="000000" w:themeColor="text1"/>
          <w:sz w:val="32"/>
          <w:szCs w:val="32"/>
          <w14:textFill>
            <w14:solidFill>
              <w14:schemeClr w14:val="tx1"/>
            </w14:solidFill>
          </w14:textFill>
        </w:rPr>
        <w:t>格式）</w:t>
      </w:r>
      <w:r>
        <w:rPr>
          <w:rFonts w:ascii="Times New Roman" w:hAnsi="Times New Roman" w:eastAsia="方正仿宋_GBK" w:cs="Times New Roman"/>
          <w:color w:val="000000" w:themeColor="text1"/>
          <w:sz w:val="32"/>
          <w:szCs w:val="32"/>
          <w14:textFill>
            <w14:solidFill>
              <w14:schemeClr w14:val="tx1"/>
            </w14:solidFill>
          </w14:textFill>
        </w:rPr>
        <w:t>，正副本各1份，每页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含封面）</w:t>
      </w:r>
      <w:r>
        <w:rPr>
          <w:rFonts w:ascii="Times New Roman" w:hAnsi="Times New Roman" w:eastAsia="方正仿宋_GBK" w:cs="Times New Roman"/>
          <w:color w:val="000000" w:themeColor="text1"/>
          <w:sz w:val="32"/>
          <w:szCs w:val="32"/>
          <w14:textFill>
            <w14:solidFill>
              <w14:schemeClr w14:val="tx1"/>
            </w14:solidFill>
          </w14:textFill>
        </w:rPr>
        <w:t>均需加盖公章</w:t>
      </w:r>
      <w:r>
        <w:rPr>
          <w:rFonts w:hint="default" w:ascii="Times New Roman" w:hAnsi="Times New Roman" w:eastAsia="方正仿宋_GBK" w:cs="Times New Roman"/>
          <w:color w:val="000000" w:themeColor="text1"/>
          <w:sz w:val="32"/>
          <w:szCs w:val="32"/>
          <w14:textFill>
            <w14:solidFill>
              <w14:schemeClr w14:val="tx1"/>
            </w14:solidFill>
          </w14:textFill>
        </w:rPr>
        <w:t>，整本加盖</w:t>
      </w:r>
      <w:r>
        <w:rPr>
          <w:rFonts w:ascii="Times New Roman" w:hAnsi="Times New Roman" w:eastAsia="方正仿宋_GBK" w:cs="Times New Roman"/>
          <w:color w:val="000000" w:themeColor="text1"/>
          <w:sz w:val="32"/>
          <w:szCs w:val="32"/>
          <w14:textFill>
            <w14:solidFill>
              <w14:schemeClr w14:val="tx1"/>
            </w14:solidFill>
          </w14:textFill>
        </w:rPr>
        <w:t>骑缝章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不得涂改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用文件袋或档案袋密封，密封处加盖公章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未按以上要求编制，我公司可</w:t>
      </w:r>
      <w:r>
        <w:rPr>
          <w:rFonts w:hint="eastAsia"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能</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废除其</w:t>
      </w:r>
      <w:r>
        <w:rPr>
          <w:rFonts w:hint="eastAsia"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比选响应文件</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w:t>
      </w:r>
    </w:p>
    <w:p w14:paraId="1DAAD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lang w:val="en-US" w:eastAsia="zh-CN"/>
        </w:rPr>
        <w:t>比选</w:t>
      </w:r>
      <w:r>
        <w:rPr>
          <w:rFonts w:hint="default" w:ascii="Times New Roman" w:hAnsi="Times New Roman" w:eastAsia="方正黑体_GBK" w:cs="Times New Roman"/>
          <w:sz w:val="32"/>
          <w:szCs w:val="32"/>
          <w:lang w:val="en-US" w:eastAsia="zh-CN"/>
        </w:rPr>
        <w:t>流程说明</w:t>
      </w:r>
    </w:p>
    <w:p w14:paraId="44AE12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w:t>
      </w:r>
      <w:r>
        <w:rPr>
          <w:rFonts w:hint="eastAsia" w:ascii="Times New Roman" w:hAnsi="Times New Roman" w:eastAsia="方正楷体_GBK" w:cs="Times New Roman"/>
          <w:b/>
          <w:bCs/>
          <w:sz w:val="32"/>
          <w:szCs w:val="32"/>
          <w:lang w:val="en-US" w:eastAsia="zh-CN"/>
        </w:rPr>
        <w:t>比选</w:t>
      </w:r>
      <w:r>
        <w:rPr>
          <w:rFonts w:hint="default" w:ascii="Times New Roman" w:hAnsi="Times New Roman" w:eastAsia="方正楷体_GBK" w:cs="Times New Roman"/>
          <w:b/>
          <w:bCs/>
          <w:sz w:val="32"/>
          <w:szCs w:val="32"/>
          <w:lang w:val="en-US" w:eastAsia="zh-CN"/>
        </w:rPr>
        <w:t>文件的发送</w:t>
      </w:r>
    </w:p>
    <w:p w14:paraId="79BE0F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日，我公司通过中垦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乳业官网（www.zhongkendairy.com）公示</w:t>
      </w:r>
      <w:r>
        <w:rPr>
          <w:rFonts w:hint="eastAsia"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sz w:val="32"/>
          <w:szCs w:val="32"/>
          <w:lang w:val="en-US" w:eastAsia="zh-CN"/>
        </w:rPr>
        <w:t>文件。</w:t>
      </w:r>
    </w:p>
    <w:p w14:paraId="2721EB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w:t>
      </w:r>
      <w:r>
        <w:rPr>
          <w:rFonts w:hint="eastAsia" w:ascii="Times New Roman" w:hAnsi="Times New Roman" w:eastAsia="方正楷体_GBK" w:cs="Times New Roman"/>
          <w:b/>
          <w:bCs/>
          <w:sz w:val="32"/>
          <w:szCs w:val="32"/>
          <w:lang w:val="en-US" w:eastAsia="zh-CN"/>
        </w:rPr>
        <w:t>比选响应</w:t>
      </w:r>
      <w:r>
        <w:rPr>
          <w:rFonts w:hint="default" w:ascii="Times New Roman" w:hAnsi="Times New Roman" w:eastAsia="方正楷体_GBK" w:cs="Times New Roman"/>
          <w:b/>
          <w:bCs/>
          <w:sz w:val="32"/>
          <w:szCs w:val="32"/>
          <w:lang w:val="en-US" w:eastAsia="zh-CN"/>
        </w:rPr>
        <w:t>文件的收取</w:t>
      </w:r>
    </w:p>
    <w:p w14:paraId="2A0814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比选响应</w:t>
      </w:r>
      <w:r>
        <w:rPr>
          <w:rFonts w:hint="default" w:ascii="Times New Roman" w:hAnsi="Times New Roman" w:eastAsia="方正仿宋_GBK" w:cs="Times New Roman"/>
          <w:sz w:val="32"/>
          <w:szCs w:val="32"/>
          <w:lang w:val="en-US" w:eastAsia="zh-CN"/>
        </w:rPr>
        <w:t>文件可现场送达或邮寄，送达时间：为202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lang w:val="en-US" w:eastAsia="zh-CN"/>
        </w:rPr>
        <w:t>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0前；送达地点及收件人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详见</w:t>
      </w:r>
      <w:r>
        <w:rPr>
          <w:rFonts w:hint="eastAsia"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sz w:val="32"/>
          <w:szCs w:val="32"/>
          <w:lang w:val="en-US" w:eastAsia="zh-CN"/>
        </w:rPr>
        <w:t>文件第六项联系方式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u w:val="single"/>
          <w:lang w:val="en-US" w:eastAsia="zh-CN"/>
        </w:rPr>
        <w:t>逾期送达或者未送达指定地点的</w:t>
      </w:r>
      <w:r>
        <w:rPr>
          <w:rFonts w:hint="eastAsia" w:ascii="Times New Roman" w:hAnsi="Times New Roman" w:eastAsia="方正仿宋_GBK" w:cs="Times New Roman"/>
          <w:b/>
          <w:bCs/>
          <w:sz w:val="32"/>
          <w:szCs w:val="32"/>
          <w:u w:val="single"/>
          <w:lang w:val="en-US" w:eastAsia="zh-CN"/>
        </w:rPr>
        <w:t>比选响应文件</w:t>
      </w:r>
      <w:r>
        <w:rPr>
          <w:rFonts w:hint="default" w:ascii="Times New Roman" w:hAnsi="Times New Roman" w:eastAsia="方正仿宋_GBK" w:cs="Times New Roman"/>
          <w:b/>
          <w:bCs/>
          <w:sz w:val="32"/>
          <w:szCs w:val="32"/>
          <w:u w:val="single"/>
          <w:lang w:val="en-US" w:eastAsia="zh-CN"/>
        </w:rPr>
        <w:t>，</w:t>
      </w:r>
      <w:r>
        <w:rPr>
          <w:rFonts w:hint="eastAsia" w:ascii="Times New Roman" w:hAnsi="Times New Roman" w:eastAsia="方正仿宋_GBK" w:cs="Times New Roman"/>
          <w:b/>
          <w:bCs/>
          <w:sz w:val="32"/>
          <w:szCs w:val="32"/>
          <w:u w:val="single"/>
          <w:lang w:val="en-US" w:eastAsia="zh-CN"/>
        </w:rPr>
        <w:t>比选</w:t>
      </w:r>
      <w:r>
        <w:rPr>
          <w:rFonts w:hint="default" w:ascii="Times New Roman" w:hAnsi="Times New Roman" w:eastAsia="方正仿宋_GBK" w:cs="Times New Roman"/>
          <w:b/>
          <w:bCs/>
          <w:sz w:val="32"/>
          <w:szCs w:val="32"/>
          <w:u w:val="single"/>
          <w:lang w:val="en-US" w:eastAsia="zh-CN"/>
        </w:rPr>
        <w:t>人不予受理</w:t>
      </w:r>
      <w:r>
        <w:rPr>
          <w:rFonts w:hint="eastAsia" w:ascii="Times New Roman" w:hAnsi="Times New Roman" w:eastAsia="方正仿宋_GBK" w:cs="Times New Roman"/>
          <w:b/>
          <w:bCs/>
          <w:sz w:val="32"/>
          <w:szCs w:val="32"/>
          <w:u w:val="single"/>
          <w:lang w:val="en-US" w:eastAsia="zh-CN"/>
        </w:rPr>
        <w:t>。</w:t>
      </w:r>
    </w:p>
    <w:p w14:paraId="4B2A7C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（三）评</w:t>
      </w:r>
      <w:r>
        <w:rPr>
          <w:rFonts w:hint="eastAsia" w:ascii="Times New Roman" w:hAnsi="Times New Roman" w:eastAsia="方正楷体_GBK" w:cs="Times New Roman"/>
          <w:b/>
          <w:bCs/>
          <w:sz w:val="32"/>
          <w:szCs w:val="32"/>
          <w:lang w:val="en-US" w:eastAsia="zh-CN"/>
        </w:rPr>
        <w:t>审</w:t>
      </w:r>
      <w:r>
        <w:rPr>
          <w:rFonts w:hint="default" w:ascii="Times New Roman" w:hAnsi="Times New Roman" w:eastAsia="方正楷体_GBK" w:cs="Times New Roman"/>
          <w:b/>
          <w:bCs/>
          <w:sz w:val="32"/>
          <w:szCs w:val="32"/>
          <w:lang w:val="en-US" w:eastAsia="zh-CN"/>
        </w:rPr>
        <w:t>方法</w:t>
      </w:r>
    </w:p>
    <w:p w14:paraId="2FC195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见第二部分评审方法。</w:t>
      </w:r>
    </w:p>
    <w:p w14:paraId="006AAF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（四）评审时间</w:t>
      </w:r>
    </w:p>
    <w:p w14:paraId="61C5AA7C">
      <w:pPr>
        <w:pStyle w:val="5"/>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同</w:t>
      </w:r>
      <w:r>
        <w:rPr>
          <w:rFonts w:hint="eastAsia" w:eastAsia="方正仿宋_GBK" w:cs="Times New Roman"/>
          <w:kern w:val="2"/>
          <w:sz w:val="32"/>
          <w:szCs w:val="32"/>
          <w:lang w:val="en-US" w:eastAsia="zh-CN" w:bidi="ar-SA"/>
        </w:rPr>
        <w:t>比选响应文件</w:t>
      </w:r>
      <w:r>
        <w:rPr>
          <w:rFonts w:hint="eastAsia" w:ascii="Times New Roman" w:hAnsi="Times New Roman" w:eastAsia="方正仿宋_GBK" w:cs="Times New Roman"/>
          <w:kern w:val="2"/>
          <w:sz w:val="32"/>
          <w:szCs w:val="32"/>
          <w:lang w:val="en-US" w:eastAsia="zh-CN" w:bidi="ar-SA"/>
        </w:rPr>
        <w:t>送达截止时间。</w:t>
      </w:r>
    </w:p>
    <w:p w14:paraId="302558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五</w:t>
      </w:r>
      <w:r>
        <w:rPr>
          <w:rFonts w:hint="default" w:ascii="Times New Roman" w:hAnsi="Times New Roman" w:eastAsia="方正楷体_GBK" w:cs="Times New Roman"/>
          <w:b/>
          <w:bCs/>
          <w:sz w:val="32"/>
          <w:szCs w:val="32"/>
          <w:lang w:val="en-US" w:eastAsia="zh-CN"/>
        </w:rPr>
        <w:t>）评审方式</w:t>
      </w:r>
    </w:p>
    <w:p w14:paraId="09F7E7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本项目由我公司组成</w:t>
      </w:r>
      <w:r>
        <w:rPr>
          <w:rFonts w:hint="eastAsia" w:ascii="Times New Roman" w:hAnsi="Times New Roman" w:eastAsia="方正仿宋_GBK" w:cs="Times New Roman"/>
          <w:color w:val="auto"/>
          <w:sz w:val="32"/>
          <w:szCs w:val="32"/>
          <w:lang w:val="en-US" w:eastAsia="zh-CN"/>
        </w:rPr>
        <w:t>评审小组</w:t>
      </w:r>
      <w:r>
        <w:rPr>
          <w:rFonts w:hint="default" w:ascii="Times New Roman" w:hAnsi="Times New Roman" w:eastAsia="方正仿宋_GBK" w:cs="Times New Roman"/>
          <w:color w:val="auto"/>
          <w:sz w:val="32"/>
          <w:szCs w:val="32"/>
          <w:lang w:val="en-US" w:eastAsia="zh-CN"/>
        </w:rPr>
        <w:t>根据要求进行评审，我公司将派出监督人员，对评</w:t>
      </w:r>
      <w:r>
        <w:rPr>
          <w:rFonts w:hint="eastAsia" w:ascii="Times New Roman" w:hAnsi="Times New Roman" w:eastAsia="方正仿宋_GBK" w:cs="Times New Roman"/>
          <w:color w:val="auto"/>
          <w:sz w:val="32"/>
          <w:szCs w:val="32"/>
          <w:lang w:val="en-US" w:eastAsia="zh-CN"/>
        </w:rPr>
        <w:t>审</w:t>
      </w:r>
      <w:r>
        <w:rPr>
          <w:rFonts w:hint="default" w:ascii="Times New Roman" w:hAnsi="Times New Roman" w:eastAsia="方正仿宋_GBK" w:cs="Times New Roman"/>
          <w:color w:val="auto"/>
          <w:sz w:val="32"/>
          <w:szCs w:val="32"/>
          <w:lang w:val="en-US" w:eastAsia="zh-CN"/>
        </w:rPr>
        <w:t>过程进行监督。</w:t>
      </w:r>
    </w:p>
    <w:p w14:paraId="2A95AD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六</w:t>
      </w: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结果公示</w:t>
      </w:r>
    </w:p>
    <w:p w14:paraId="59CB6DA9">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评审小组</w:t>
      </w: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推荐</w:t>
      </w:r>
      <w:r>
        <w:rPr>
          <w:rFonts w:hint="default" w:ascii="Times New Roman" w:hAnsi="Times New Roman" w:eastAsia="方正仿宋_GBK" w:cs="Times New Roman"/>
          <w:color w:val="000000" w:themeColor="text1"/>
          <w:sz w:val="32"/>
          <w:szCs w:val="32"/>
          <w14:textFill>
            <w14:solidFill>
              <w14:schemeClr w14:val="tx1"/>
            </w14:solidFill>
          </w14:textFill>
        </w:rPr>
        <w:t>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选</w:t>
      </w:r>
      <w:r>
        <w:rPr>
          <w:rFonts w:hint="default" w:ascii="Times New Roman" w:hAnsi="Times New Roman" w:eastAsia="方正仿宋_GBK" w:cs="Times New Roman"/>
          <w:color w:val="000000" w:themeColor="text1"/>
          <w:sz w:val="32"/>
          <w:szCs w:val="32"/>
          <w14:textFill>
            <w14:solidFill>
              <w14:schemeClr w14:val="tx1"/>
            </w14:solidFill>
          </w14:textFill>
        </w:rPr>
        <w:t>单位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并经决策程序</w:t>
      </w:r>
      <w:r>
        <w:rPr>
          <w:rFonts w:hint="default" w:ascii="Times New Roman" w:hAnsi="Times New Roman" w:eastAsia="方正仿宋_GBK" w:cs="Times New Roman"/>
          <w:color w:val="000000" w:themeColor="text1"/>
          <w:sz w:val="32"/>
          <w:szCs w:val="32"/>
          <w14:textFill>
            <w14:solidFill>
              <w14:schemeClr w14:val="tx1"/>
            </w14:solidFill>
          </w14:textFill>
        </w:rPr>
        <w:t>后，我公司将按规定向中标方发出中标通知</w:t>
      </w:r>
      <w:r>
        <w:rPr>
          <w:rFonts w:ascii="Times New Roman" w:hAnsi="Times New Roman" w:eastAsia="方正仿宋_GBK" w:cs="Times New Roman"/>
          <w:color w:val="000000" w:themeColor="text1"/>
          <w:sz w:val="32"/>
          <w:szCs w:val="32"/>
          <w14:textFill>
            <w14:solidFill>
              <w14:schemeClr w14:val="tx1"/>
            </w14:solidFill>
          </w14:textFill>
        </w:rPr>
        <w:t>。</w:t>
      </w:r>
    </w:p>
    <w:p w14:paraId="6B40016D">
      <w:pPr>
        <w:spacing w:line="600" w:lineRule="exact"/>
        <w:ind w:firstLine="643" w:firstLineChars="200"/>
        <w:rPr>
          <w:rFonts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（七）合同主要条款</w:t>
      </w:r>
    </w:p>
    <w:p w14:paraId="7D6A6F2D">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见第三部分合同主要条款。</w:t>
      </w:r>
    </w:p>
    <w:p w14:paraId="2D4BD1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八</w:t>
      </w:r>
      <w:r>
        <w:rPr>
          <w:rFonts w:hint="default" w:ascii="Times New Roman" w:hAnsi="Times New Roman" w:eastAsia="方正楷体_GBK" w:cs="Times New Roman"/>
          <w:b/>
          <w:bCs/>
          <w:sz w:val="32"/>
          <w:szCs w:val="32"/>
          <w:lang w:val="en-US" w:eastAsia="zh-CN"/>
        </w:rPr>
        <w:t>）其他相关说明</w:t>
      </w:r>
    </w:p>
    <w:p w14:paraId="2FEC5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对所提交资料的真实性负责，若中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后不能按</w:t>
      </w:r>
      <w:r>
        <w:rPr>
          <w:rFonts w:hint="eastAsia" w:ascii="Times New Roman" w:hAnsi="Times New Roman" w:eastAsia="方正仿宋_GBK" w:cs="Times New Roman"/>
          <w:color w:val="auto"/>
          <w:sz w:val="32"/>
          <w:szCs w:val="32"/>
          <w:lang w:val="en-US" w:eastAsia="zh-CN"/>
        </w:rPr>
        <w:t>比选响应文件</w:t>
      </w:r>
      <w:r>
        <w:rPr>
          <w:rFonts w:hint="default" w:ascii="Times New Roman" w:hAnsi="Times New Roman" w:eastAsia="方正仿宋_GBK" w:cs="Times New Roman"/>
          <w:color w:val="auto"/>
          <w:sz w:val="32"/>
          <w:szCs w:val="32"/>
          <w:lang w:val="en-US" w:eastAsia="zh-CN"/>
        </w:rPr>
        <w:t>中所承诺的内容及价格执行，或作出违反商业道德及法律规范的行为时，我公司将追究法律责任，并要求该</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补偿因此而产生的经济损失。</w:t>
      </w:r>
    </w:p>
    <w:p w14:paraId="483073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对比选文件有疑义</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lang w:val="en-US" w:eastAsia="zh-CN"/>
        </w:rPr>
        <w:t>电话或书面咨询。</w:t>
      </w:r>
    </w:p>
    <w:p w14:paraId="1FF2C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六、联系方式</w:t>
      </w:r>
    </w:p>
    <w:p w14:paraId="249DF0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易</w:t>
      </w:r>
      <w:r>
        <w:rPr>
          <w:rFonts w:hint="default" w:ascii="Times New Roman" w:hAnsi="Times New Roman" w:eastAsia="方正仿宋_GBK" w:cs="Times New Roman"/>
          <w:sz w:val="32"/>
          <w:szCs w:val="32"/>
          <w:lang w:val="en-US" w:eastAsia="zh-CN"/>
        </w:rPr>
        <w:t>先生；</w:t>
      </w:r>
    </w:p>
    <w:p w14:paraId="540DA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13594049174</w:t>
      </w:r>
      <w:r>
        <w:rPr>
          <w:rFonts w:hint="default" w:ascii="Times New Roman" w:hAnsi="Times New Roman" w:eastAsia="方正仿宋_GBK" w:cs="Times New Roman"/>
          <w:sz w:val="32"/>
          <w:szCs w:val="32"/>
          <w:lang w:val="en-US" w:eastAsia="zh-CN"/>
        </w:rPr>
        <w:t>；</w:t>
      </w:r>
    </w:p>
    <w:p w14:paraId="2E79BA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地址：</w:t>
      </w:r>
      <w:r>
        <w:rPr>
          <w:rFonts w:hint="default" w:ascii="Times New Roman" w:hAnsi="Times New Roman" w:eastAsia="方正仿宋_GBK" w:cs="Times New Roman"/>
          <w:color w:val="auto"/>
          <w:sz w:val="32"/>
          <w:szCs w:val="32"/>
          <w:lang w:val="en-US" w:eastAsia="zh-CN"/>
        </w:rPr>
        <w:t>重庆市渝北区金渝大道85号汉国中心B座23楼。</w:t>
      </w:r>
    </w:p>
    <w:p w14:paraId="006A840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lang w:val="en-US" w:eastAsia="zh-CN"/>
        </w:rPr>
      </w:pPr>
    </w:p>
    <w:p w14:paraId="06BE14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中垦</w:t>
      </w:r>
      <w:r>
        <w:rPr>
          <w:rFonts w:hint="eastAsia" w:ascii="Times New Roman" w:hAnsi="Times New Roman" w:eastAsia="方正仿宋_GBK" w:cs="Times New Roman"/>
          <w:color w:val="auto"/>
          <w:sz w:val="32"/>
          <w:szCs w:val="32"/>
          <w:lang w:val="en-US" w:eastAsia="zh-CN"/>
        </w:rPr>
        <w:t>牧</w:t>
      </w:r>
      <w:r>
        <w:rPr>
          <w:rFonts w:hint="default" w:ascii="Times New Roman" w:hAnsi="Times New Roman" w:eastAsia="方正仿宋_GBK" w:cs="Times New Roman"/>
          <w:color w:val="auto"/>
          <w:sz w:val="32"/>
          <w:szCs w:val="32"/>
          <w:lang w:val="en-US" w:eastAsia="zh-CN"/>
        </w:rPr>
        <w:t>乳业</w:t>
      </w:r>
      <w:r>
        <w:rPr>
          <w:rFonts w:hint="eastAsia" w:ascii="Times New Roman" w:hAnsi="Times New Roman" w:eastAsia="方正仿宋_GBK" w:cs="Times New Roman"/>
          <w:color w:val="auto"/>
          <w:sz w:val="32"/>
          <w:szCs w:val="32"/>
          <w:lang w:val="en-US" w:eastAsia="zh-CN"/>
        </w:rPr>
        <w:t>（集团）</w:t>
      </w:r>
      <w:r>
        <w:rPr>
          <w:rFonts w:hint="default" w:ascii="Times New Roman" w:hAnsi="Times New Roman" w:eastAsia="方正仿宋_GBK" w:cs="Times New Roman"/>
          <w:color w:val="auto"/>
          <w:sz w:val="32"/>
          <w:szCs w:val="32"/>
          <w:lang w:val="en-US" w:eastAsia="zh-CN"/>
        </w:rPr>
        <w:t>股份有限公司</w:t>
      </w:r>
    </w:p>
    <w:p w14:paraId="434C88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小标宋_GBK" w:hAnsi="方正小标宋_GBK" w:eastAsia="方正小标宋_GBK" w:cs="方正小标宋_GBK"/>
          <w:b w:val="0"/>
          <w:bCs w:val="0"/>
          <w:sz w:val="44"/>
          <w:szCs w:val="44"/>
          <w:lang w:val="en-US" w:eastAsia="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日</w:t>
      </w:r>
    </w:p>
    <w:p w14:paraId="55E499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FBE53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8DBBB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4AE3C6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453A92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336B8A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258024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7671C1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62DAFA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7583CC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2C944C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645300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5CEF9C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5B6ADE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1EAFB0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47507F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E35AC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第二部分 评审方法</w:t>
      </w:r>
    </w:p>
    <w:p w14:paraId="130AAE8B">
      <w:pPr>
        <w:pStyle w:val="5"/>
        <w:rPr>
          <w:rFonts w:hint="eastAsia"/>
          <w:lang w:val="en-US" w:eastAsia="zh-CN"/>
        </w:rPr>
      </w:pPr>
    </w:p>
    <w:p w14:paraId="60C82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cyan"/>
          <w:lang w:val="en-US" w:eastAsia="zh-CN"/>
        </w:rPr>
      </w:pP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在满足资格条件的前提下，采用</w:t>
      </w:r>
      <w:r>
        <w:rPr>
          <w:rFonts w:hint="default" w:ascii="Times New Roman" w:hAnsi="Times New Roman" w:eastAsia="方正仿宋_GBK" w:cs="Times New Roman"/>
          <w:b/>
          <w:bCs/>
          <w:color w:val="auto"/>
          <w:sz w:val="32"/>
          <w:szCs w:val="32"/>
          <w:u w:val="single"/>
          <w:lang w:val="en-US" w:eastAsia="zh-CN"/>
        </w:rPr>
        <w:t>低价法</w:t>
      </w:r>
      <w:r>
        <w:rPr>
          <w:rFonts w:hint="default" w:ascii="Times New Roman" w:hAnsi="Times New Roman" w:eastAsia="方正仿宋_GBK" w:cs="Times New Roman"/>
          <w:color w:val="auto"/>
          <w:sz w:val="32"/>
          <w:szCs w:val="32"/>
          <w:lang w:val="en-US" w:eastAsia="zh-CN"/>
        </w:rPr>
        <w:t>进行评</w:t>
      </w:r>
      <w:r>
        <w:rPr>
          <w:rFonts w:hint="eastAsia" w:ascii="Times New Roman" w:hAnsi="Times New Roman" w:eastAsia="方正仿宋_GBK" w:cs="Times New Roman"/>
          <w:color w:val="auto"/>
          <w:sz w:val="32"/>
          <w:szCs w:val="32"/>
          <w:lang w:val="en-US" w:eastAsia="zh-CN"/>
        </w:rPr>
        <w:t>审</w:t>
      </w:r>
      <w:r>
        <w:rPr>
          <w:rFonts w:hint="default" w:ascii="Times New Roman" w:hAnsi="Times New Roman" w:eastAsia="方正仿宋_GBK" w:cs="Times New Roman"/>
          <w:color w:val="auto"/>
          <w:sz w:val="32"/>
          <w:szCs w:val="32"/>
          <w:lang w:val="en-US" w:eastAsia="zh-CN"/>
        </w:rPr>
        <w:t>，即报价最低者中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u w:val="single"/>
          <w:lang w:val="en-US" w:eastAsia="zh-CN"/>
        </w:rPr>
        <w:t>特殊情况下，报价最低者大于一家，我公司将对</w:t>
      </w:r>
      <w:r>
        <w:rPr>
          <w:rFonts w:hint="eastAsia" w:ascii="Times New Roman" w:hAnsi="Times New Roman" w:eastAsia="方正仿宋_GBK" w:cs="Times New Roman"/>
          <w:b/>
          <w:bCs/>
          <w:color w:val="auto"/>
          <w:sz w:val="32"/>
          <w:szCs w:val="32"/>
          <w:u w:val="single"/>
          <w:lang w:val="en-US" w:eastAsia="zh-CN"/>
        </w:rPr>
        <w:t>比选申请人</w:t>
      </w:r>
      <w:r>
        <w:rPr>
          <w:rFonts w:hint="default" w:ascii="Times New Roman" w:hAnsi="Times New Roman" w:eastAsia="方正仿宋_GBK" w:cs="Times New Roman"/>
          <w:b/>
          <w:bCs/>
          <w:color w:val="auto"/>
          <w:sz w:val="32"/>
          <w:szCs w:val="32"/>
          <w:u w:val="single"/>
          <w:lang w:val="en-US" w:eastAsia="zh-CN"/>
        </w:rPr>
        <w:t>综合实力进行评价，按得分从高到低选择中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候选人，评价标准如下：</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450"/>
        <w:gridCol w:w="5022"/>
      </w:tblGrid>
      <w:tr w14:paraId="550A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01" w:type="pct"/>
            <w:vAlign w:val="center"/>
          </w:tcPr>
          <w:p w14:paraId="67EA3F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指标</w:t>
            </w:r>
          </w:p>
        </w:tc>
        <w:tc>
          <w:tcPr>
            <w:tcW w:w="851" w:type="pct"/>
            <w:vAlign w:val="center"/>
          </w:tcPr>
          <w:p w14:paraId="196B8C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分值</w:t>
            </w:r>
          </w:p>
        </w:tc>
        <w:tc>
          <w:tcPr>
            <w:tcW w:w="2947" w:type="pct"/>
            <w:vAlign w:val="center"/>
          </w:tcPr>
          <w:p w14:paraId="129496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评分标准</w:t>
            </w:r>
          </w:p>
        </w:tc>
      </w:tr>
      <w:tr w14:paraId="2D0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201" w:type="pct"/>
            <w:vAlign w:val="center"/>
          </w:tcPr>
          <w:p w14:paraId="6E22E2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实施团队人数</w:t>
            </w:r>
          </w:p>
        </w:tc>
        <w:tc>
          <w:tcPr>
            <w:tcW w:w="851" w:type="pct"/>
            <w:vAlign w:val="center"/>
          </w:tcPr>
          <w:p w14:paraId="6215D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lang w:val="en-US" w:eastAsia="zh-CN"/>
              </w:rPr>
              <w:t>分</w:t>
            </w:r>
          </w:p>
        </w:tc>
        <w:tc>
          <w:tcPr>
            <w:tcW w:w="2947" w:type="pct"/>
            <w:vAlign w:val="center"/>
          </w:tcPr>
          <w:p w14:paraId="1937B0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实施团队10人以上得10分，8人至10人得7分，5人至7人得5分，4人至2人得3分，低于2人得1分，需提供公司参保证明。</w:t>
            </w:r>
          </w:p>
        </w:tc>
      </w:tr>
      <w:tr w14:paraId="257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201" w:type="pct"/>
            <w:vAlign w:val="center"/>
          </w:tcPr>
          <w:p w14:paraId="65A7EF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合计</w:t>
            </w:r>
          </w:p>
        </w:tc>
        <w:tc>
          <w:tcPr>
            <w:tcW w:w="851" w:type="pct"/>
            <w:vAlign w:val="center"/>
          </w:tcPr>
          <w:p w14:paraId="3796C0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10分</w:t>
            </w:r>
          </w:p>
        </w:tc>
        <w:tc>
          <w:tcPr>
            <w:tcW w:w="2947" w:type="pct"/>
            <w:vAlign w:val="center"/>
          </w:tcPr>
          <w:p w14:paraId="23B14D3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default" w:ascii="Times New Roman" w:hAnsi="Times New Roman" w:eastAsia="方正仿宋_GBK" w:cs="Times New Roman"/>
                <w:color w:val="auto"/>
                <w:sz w:val="28"/>
                <w:szCs w:val="28"/>
                <w:lang w:val="en-US" w:eastAsia="zh-CN"/>
              </w:rPr>
            </w:pPr>
          </w:p>
        </w:tc>
      </w:tr>
    </w:tbl>
    <w:p w14:paraId="1AB4C6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val="0"/>
          <w:sz w:val="32"/>
          <w:szCs w:val="32"/>
          <w:lang w:val="en-US" w:eastAsia="zh-CN"/>
        </w:rPr>
      </w:pPr>
    </w:p>
    <w:p w14:paraId="40397246">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3BB805F9">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791DACEE">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61C1468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256D440A">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64982EC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152099FB">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第三部分 合同主要条款</w:t>
      </w:r>
    </w:p>
    <w:p w14:paraId="782A3D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p>
    <w:p w14:paraId="73238B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一、合同主要条款</w:t>
      </w:r>
    </w:p>
    <w:p w14:paraId="7F46B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甲方：招标人  </w:t>
      </w:r>
    </w:p>
    <w:p w14:paraId="4B7D4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乙方：中标人</w:t>
      </w:r>
    </w:p>
    <w:p w14:paraId="4BE06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一、软件规格。</w:t>
      </w:r>
    </w:p>
    <w:p w14:paraId="6A7D23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二、合同单价：按中标价格执行。</w:t>
      </w:r>
    </w:p>
    <w:p w14:paraId="6DBB08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三、质量要求：按比选响应文件要求执行。</w:t>
      </w:r>
    </w:p>
    <w:p w14:paraId="795525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交货地点：重庆市渝北区汉国中心B栋23楼、重庆市渝北区汉国中心A栋17楼、陕西省渭南市大荔县韦林镇果园沙苑农场、陕西省榆林市定边县贺圈镇五兴庄村自然村组、陕西省渭南市高新技术产业开发区中垦大道、宁夏中宁县恩和镇红梧山、吴忠市红寺堡区高效节水生态农业示范园区、重庆市渝北区金石大道99号、重庆经济技术开发区大石支路6号。</w:t>
      </w:r>
    </w:p>
    <w:p w14:paraId="5CAF0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五、交货时间:合同生效后20个日历日完成验收（以中标方响应时间为准）。</w:t>
      </w:r>
    </w:p>
    <w:p w14:paraId="6D672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六、付款方式：</w:t>
      </w:r>
    </w:p>
    <w:p w14:paraId="5A47D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（一）甲方凭乙方按甲方要求开具的相应金额的、符合国家规定的增值税普通发票或增值税专用发票（以合同签订为准）,并按以下方式向乙方支付当期订单费用:</w:t>
      </w:r>
    </w:p>
    <w:p w14:paraId="60B690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1、交货付款</w:t>
      </w:r>
    </w:p>
    <w:p w14:paraId="0A905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订单签署且乙方按照本合同约定全部交付当期采购订单合同软件,且收到乙方提供的如下单据后,甲方向乙方支付当期采购订单总价的95%的交货付款。</w:t>
      </w:r>
    </w:p>
    <w:p w14:paraId="66DF2D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(1)乙方按甲方要求开具的相应金额的、符合国家规定的增值税普通发票或增值税专用发票（以合同签订为准）。</w:t>
      </w:r>
    </w:p>
    <w:p w14:paraId="26FD1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(2)经双方确认的当期采购订单,原件一份。</w:t>
      </w:r>
    </w:p>
    <w:p w14:paraId="2EB83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(3)乙方发出的付款通知书,原件一份。</w:t>
      </w:r>
    </w:p>
    <w:p w14:paraId="0D881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(4)到货证明,原件一份。</w:t>
      </w:r>
    </w:p>
    <w:p w14:paraId="4F278E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(5)验收报告,原件一份。</w:t>
      </w:r>
    </w:p>
    <w:p w14:paraId="084262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2、质保金</w:t>
      </w:r>
    </w:p>
    <w:p w14:paraId="194A5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剩余总价的5%作为质保金，质保期限自验收之日起满一年且收到乙方提供的如下单据后，甲方向乙方支付当期采购订单总价的5%的质保款。</w:t>
      </w:r>
    </w:p>
    <w:p w14:paraId="3DA57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(1)相应金额的、符合国家规定的增值税普通发票或增值税专用发票（以合同签订为准）。</w:t>
      </w:r>
    </w:p>
    <w:p w14:paraId="48282B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(2)乙方发出的付款通知书,原件一份。</w:t>
      </w:r>
    </w:p>
    <w:p w14:paraId="362AC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（三）因乙方原因延期交付发票导致款项延期支付，所有责任全部由乙方自行承担，甲方不承担任何责任。</w:t>
      </w:r>
    </w:p>
    <w:p w14:paraId="6B023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七、售后服务条款：</w:t>
      </w:r>
    </w:p>
    <w:p w14:paraId="2D8964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（一）乙方所提供的软件保修期为原厂整机免费保修叁年(“保修期”),从甲方签订验收报告之日起开始计算。</w:t>
      </w:r>
    </w:p>
    <w:p w14:paraId="5C8D5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（二）保修期满后,乙方保证按照优惠价格进行修理和技术服务。如果出现问题或故障是由于乙方原因造成的,乙方应当予以免费更换和维修。</w:t>
      </w:r>
    </w:p>
    <w:p w14:paraId="47849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八、售后保障：按比选响应文件要求执行。</w:t>
      </w:r>
    </w:p>
    <w:p w14:paraId="5F962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九、发货和运输</w:t>
      </w:r>
    </w:p>
    <w:p w14:paraId="03814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1.乙方应当按订单载明的日期将当期订单下的协议软件交货至甲方指定地点,并在发货前[ 24 ]小时联系订单上指定部门和人员确认后,方可发货。发货清单列于附件。</w:t>
      </w:r>
    </w:p>
    <w:p w14:paraId="66C53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2.乙方承担运输费用以及运输途中的一切风险,软件的所有权和风险自运到甲方指定地点并经甲方验收合格后转移到甲方。</w:t>
      </w:r>
    </w:p>
    <w:p w14:paraId="647834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十、交货及验收方式：</w:t>
      </w:r>
    </w:p>
    <w:p w14:paraId="429AC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（一）乙方负责将合同包括的软件运往交货地点至安装调试完毕。</w:t>
      </w:r>
    </w:p>
    <w:p w14:paraId="1309A3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（二）乙方将软件安装调试完毕后，甲方按照合同规定及国家行业规范及合同约定进行验收，签署验收报告。</w:t>
      </w:r>
    </w:p>
    <w:p w14:paraId="5EE4BC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（三）重庆市主城区外部分无法提供上门服务，需提供免费咨询服务方式</w:t>
      </w:r>
    </w:p>
    <w:p w14:paraId="1F39B5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（四）乙方将软件安装调试完毕后，甲方按照合同规定及国家行业规范</w:t>
      </w:r>
      <w:r>
        <w:rPr>
          <w:rFonts w:hint="eastAsia" w:ascii="Times New Roman" w:hAnsi="Times New Roman" w:eastAsia="方正仿宋_GBK" w:cs="Times New Roman"/>
          <w:color w:val="auto"/>
          <w:sz w:val="32"/>
          <w:szCs w:val="32"/>
          <w:lang w:val="en-US" w:eastAsia="zh-CN"/>
        </w:rPr>
        <w:t>进行验收</w:t>
      </w:r>
    </w:p>
    <w:p w14:paraId="42D93E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十一、违约责任：出现以下任何一种情形的均视为违约：</w:t>
      </w:r>
    </w:p>
    <w:p w14:paraId="5DA57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（一）甲、乙双方在执行合同过程中无故单方面解除合同。</w:t>
      </w:r>
    </w:p>
    <w:p w14:paraId="7128A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（二）乙方所交的设施品种、型号、规格、质量不符合合同规定标准。</w:t>
      </w:r>
    </w:p>
    <w:p w14:paraId="2B399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（三）甲方无正当理由拒收软件、拒付软件款。</w:t>
      </w:r>
    </w:p>
    <w:p w14:paraId="3E4C0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（四）乙方逾期交付软件或甲方逾期支付货款。</w:t>
      </w:r>
    </w:p>
    <w:p w14:paraId="499FF8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出现上述第1-3种情形之一的，违约方应向守约方支付合同总额30%的违约金；出现上述第4种情形的，乙方应按逾期天数向甲方支付合同总价5‰／日的违约金或甲方应按逾期天数向乙方支付欠款总额5‰／日的违约金。</w:t>
      </w:r>
    </w:p>
    <w:p w14:paraId="7A418D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（五）乙方在质保期以及保修期内未在3日内处理甲方要求处理的问题，每延迟1日，扣除质保金10%，扣完为止。</w:t>
      </w:r>
    </w:p>
    <w:p w14:paraId="52119B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十二、其它约定</w:t>
      </w:r>
    </w:p>
    <w:p w14:paraId="4F2BE8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（一）重庆主城范围内需要送货上门服务。</w:t>
      </w:r>
    </w:p>
    <w:p w14:paraId="635AE9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（二）本合同未尽事宜，甲方乙方应友好协商解决，如协商不成，双方约定在甲方所在地人民法院诉讼解决。</w:t>
      </w:r>
    </w:p>
    <w:p w14:paraId="7209D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（三）本合同一式二份，甲、乙双方各执一份，经甲、乙双方签字盖章后生效，具有同等法律效力。</w:t>
      </w:r>
    </w:p>
    <w:p w14:paraId="4F37F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二、合同签订要求</w:t>
      </w:r>
    </w:p>
    <w:p w14:paraId="20D3E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单位在接到我公司中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通知后，须在10个工作日与我公司进行合同谈判与签订。</w:t>
      </w:r>
      <w:r>
        <w:rPr>
          <w:rFonts w:hint="default" w:ascii="Times New Roman" w:hAnsi="Times New Roman" w:eastAsia="方正仿宋_GBK" w:cs="Times New Roman"/>
          <w:b/>
          <w:bCs/>
          <w:color w:val="auto"/>
          <w:sz w:val="32"/>
          <w:szCs w:val="32"/>
          <w:u w:val="single"/>
          <w:lang w:val="en-US" w:eastAsia="zh-CN"/>
        </w:rPr>
        <w:t>逾期不回复、不签订合同的，则视为单方面放弃中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，我公司有权更换中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单位</w:t>
      </w:r>
      <w:r>
        <w:rPr>
          <w:rFonts w:hint="default" w:ascii="Times New Roman" w:hAnsi="Times New Roman" w:eastAsia="方正仿宋_GBK" w:cs="Times New Roman"/>
          <w:color w:val="auto"/>
          <w:sz w:val="32"/>
          <w:szCs w:val="32"/>
          <w:lang w:val="en-US" w:eastAsia="zh-CN"/>
        </w:rPr>
        <w:t>。</w:t>
      </w:r>
    </w:p>
    <w:p w14:paraId="4738C214">
      <w:pPr>
        <w:pageBreakBefore w:val="0"/>
        <w:kinsoku/>
        <w:wordWrap/>
        <w:overflowPunct/>
        <w:topLinePunct w:val="0"/>
        <w:bidi w:val="0"/>
        <w:snapToGrid/>
        <w:spacing w:line="600" w:lineRule="exact"/>
        <w:jc w:val="both"/>
        <w:rPr>
          <w:rFonts w:hint="eastAsia" w:ascii="方正小标宋_GBK" w:hAnsi="方正小标宋_GBK" w:eastAsia="方正小标宋_GBK" w:cs="方正小标宋_GBK"/>
          <w:b w:val="0"/>
          <w:bCs/>
          <w:sz w:val="44"/>
          <w:szCs w:val="44"/>
          <w:lang w:val="en-US" w:eastAsia="zh-CN"/>
        </w:rPr>
      </w:pPr>
    </w:p>
    <w:p w14:paraId="075398EB">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29883DA9">
      <w:pPr>
        <w:pageBreakBefore w:val="0"/>
        <w:kinsoku/>
        <w:wordWrap/>
        <w:overflowPunct/>
        <w:topLinePunct w:val="0"/>
        <w:bidi w:val="0"/>
        <w:snapToGrid/>
        <w:spacing w:line="600" w:lineRule="exact"/>
        <w:jc w:val="both"/>
        <w:rPr>
          <w:rFonts w:hint="eastAsia" w:ascii="方正小标宋_GBK" w:hAnsi="方正小标宋_GBK" w:eastAsia="方正小标宋_GBK" w:cs="方正小标宋_GBK"/>
          <w:b w:val="0"/>
          <w:bCs/>
          <w:sz w:val="44"/>
          <w:szCs w:val="44"/>
          <w:lang w:val="en-US" w:eastAsia="zh-CN"/>
        </w:rPr>
      </w:pPr>
    </w:p>
    <w:p w14:paraId="4E1512F5">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107819C0">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36CD4472">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66AA9843">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第四部分 比选响应文件格式</w:t>
      </w:r>
    </w:p>
    <w:p w14:paraId="30D7AA5A">
      <w:pPr>
        <w:pageBreakBefore w:val="0"/>
        <w:kinsoku/>
        <w:wordWrap/>
        <w:overflowPunct/>
        <w:topLinePunct w:val="0"/>
        <w:bidi w:val="0"/>
        <w:snapToGrid/>
        <w:spacing w:line="600" w:lineRule="exact"/>
        <w:jc w:val="left"/>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封面</w:t>
      </w:r>
    </w:p>
    <w:p w14:paraId="30D9299A">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48"/>
          <w:szCs w:val="48"/>
          <w:lang w:val="en-US" w:eastAsia="zh-CN"/>
        </w:rPr>
      </w:pPr>
    </w:p>
    <w:p w14:paraId="5CE8AA5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52"/>
          <w:szCs w:val="52"/>
          <w:lang w:val="en-US" w:eastAsia="zh-CN"/>
        </w:rPr>
      </w:pPr>
    </w:p>
    <w:p w14:paraId="564AA35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52"/>
          <w:szCs w:val="52"/>
          <w:lang w:val="en-US" w:eastAsia="zh-CN"/>
        </w:rPr>
      </w:pPr>
    </w:p>
    <w:p w14:paraId="1E58BA7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黑体_GBK" w:hAnsi="方正黑体_GBK" w:eastAsia="方正黑体_GBK" w:cs="方正黑体_GBK"/>
          <w:b w:val="0"/>
          <w:bCs/>
          <w:kern w:val="0"/>
          <w:sz w:val="36"/>
          <w:szCs w:val="36"/>
          <w:lang w:val="en-US" w:eastAsia="zh-CN"/>
        </w:rPr>
      </w:pPr>
      <w:r>
        <w:rPr>
          <w:rFonts w:hint="eastAsia" w:ascii="方正黑体_GBK" w:hAnsi="方正黑体_GBK" w:eastAsia="方正黑体_GBK" w:cs="方正黑体_GBK"/>
          <w:b w:val="0"/>
          <w:bCs/>
          <w:kern w:val="0"/>
          <w:sz w:val="36"/>
          <w:szCs w:val="36"/>
          <w:lang w:val="en-US" w:eastAsia="zh-CN"/>
        </w:rPr>
        <w:t>中垦牧乳业（集团）股份有限公司及下属子公司</w:t>
      </w:r>
    </w:p>
    <w:p w14:paraId="735C430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黑体_GBK" w:hAnsi="方正黑体_GBK" w:eastAsia="方正黑体_GBK" w:cs="方正黑体_GBK"/>
          <w:b w:val="0"/>
          <w:bCs/>
          <w:kern w:val="0"/>
          <w:sz w:val="36"/>
          <w:szCs w:val="36"/>
          <w:lang w:val="en-US"/>
        </w:rPr>
      </w:pPr>
      <w:r>
        <w:rPr>
          <w:rFonts w:hint="eastAsia" w:ascii="方正黑体_GBK" w:hAnsi="方正黑体_GBK" w:eastAsia="方正黑体_GBK" w:cs="方正黑体_GBK"/>
          <w:b w:val="0"/>
          <w:bCs/>
          <w:kern w:val="0"/>
          <w:sz w:val="36"/>
          <w:szCs w:val="36"/>
          <w:lang w:val="en-US" w:eastAsia="zh-CN"/>
        </w:rPr>
        <w:t>信创操作系统采购项目公开比选响应文件</w:t>
      </w:r>
    </w:p>
    <w:p w14:paraId="0D640A7A">
      <w:pPr>
        <w:pStyle w:val="8"/>
        <w:pageBreakBefore w:val="0"/>
        <w:kinsoku/>
        <w:wordWrap/>
        <w:overflowPunct/>
        <w:topLinePunct w:val="0"/>
        <w:bidi w:val="0"/>
        <w:snapToGrid/>
        <w:spacing w:line="600" w:lineRule="exact"/>
        <w:jc w:val="both"/>
        <w:rPr>
          <w:rFonts w:hint="default" w:ascii="Times New Roman" w:hAnsi="Times New Roman" w:cs="Times New Roman"/>
          <w:b/>
          <w:sz w:val="84"/>
          <w:szCs w:val="84"/>
        </w:rPr>
      </w:pPr>
    </w:p>
    <w:p w14:paraId="15C1179B">
      <w:pPr>
        <w:pStyle w:val="8"/>
        <w:pageBreakBefore w:val="0"/>
        <w:kinsoku/>
        <w:wordWrap/>
        <w:overflowPunct/>
        <w:topLinePunct w:val="0"/>
        <w:bidi w:val="0"/>
        <w:snapToGrid/>
        <w:spacing w:line="600" w:lineRule="exact"/>
        <w:jc w:val="both"/>
        <w:rPr>
          <w:rFonts w:hint="default" w:ascii="Times New Roman" w:hAnsi="Times New Roman" w:cs="Times New Roman"/>
          <w:b/>
          <w:sz w:val="84"/>
          <w:szCs w:val="84"/>
        </w:rPr>
      </w:pPr>
    </w:p>
    <w:p w14:paraId="0C07BA6A">
      <w:pPr>
        <w:pStyle w:val="8"/>
        <w:pageBreakBefore w:val="0"/>
        <w:kinsoku/>
        <w:wordWrap/>
        <w:overflowPunct/>
        <w:topLinePunct w:val="0"/>
        <w:bidi w:val="0"/>
        <w:snapToGrid/>
        <w:spacing w:line="600" w:lineRule="exact"/>
        <w:jc w:val="center"/>
        <w:rPr>
          <w:rFonts w:hint="default" w:ascii="Times New Roman" w:hAnsi="Times New Roman" w:eastAsia="方正黑体_GBK" w:cs="Times New Roman"/>
          <w:b w:val="0"/>
          <w:bCs/>
          <w:sz w:val="44"/>
          <w:szCs w:val="44"/>
        </w:rPr>
      </w:pPr>
    </w:p>
    <w:p w14:paraId="1711D3F1">
      <w:pPr>
        <w:pageBreakBefore w:val="0"/>
        <w:kinsoku/>
        <w:wordWrap/>
        <w:overflowPunct/>
        <w:topLinePunct w:val="0"/>
        <w:bidi w:val="0"/>
        <w:snapToGrid/>
        <w:spacing w:line="600" w:lineRule="exact"/>
        <w:rPr>
          <w:rFonts w:hint="default" w:ascii="Times New Roman" w:hAnsi="Times New Roman" w:eastAsia="方正黑体_GBK" w:cs="Times New Roman"/>
          <w:b w:val="0"/>
          <w:bCs/>
        </w:rPr>
      </w:pPr>
    </w:p>
    <w:p w14:paraId="06E0045E">
      <w:pPr>
        <w:pageBreakBefore w:val="0"/>
        <w:kinsoku/>
        <w:wordWrap/>
        <w:overflowPunct/>
        <w:topLinePunct w:val="0"/>
        <w:bidi w:val="0"/>
        <w:snapToGrid/>
        <w:spacing w:line="600" w:lineRule="exact"/>
        <w:jc w:val="left"/>
        <w:rPr>
          <w:rFonts w:hint="default" w:ascii="Times New Roman" w:hAnsi="Times New Roman" w:eastAsia="方正黑体_GBK" w:cs="Times New Roman"/>
          <w:b w:val="0"/>
          <w:bCs/>
          <w:sz w:val="28"/>
          <w:szCs w:val="28"/>
          <w:lang w:eastAsia="zh-CN"/>
        </w:rPr>
      </w:pPr>
    </w:p>
    <w:p w14:paraId="0D9951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val="0"/>
          <w:bCs/>
          <w:sz w:val="28"/>
          <w:szCs w:val="28"/>
        </w:rPr>
      </w:pPr>
    </w:p>
    <w:p w14:paraId="5B8AE6DB">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比选申请人</w:t>
      </w:r>
      <w:r>
        <w:rPr>
          <w:rFonts w:hint="eastAsia" w:ascii="方正黑体_GBK" w:hAnsi="方正黑体_GBK" w:eastAsia="方正黑体_GBK" w:cs="方正黑体_GBK"/>
          <w:b w:val="0"/>
          <w:bCs/>
          <w:sz w:val="28"/>
          <w:szCs w:val="28"/>
        </w:rPr>
        <w:t>（</w:t>
      </w:r>
      <w:r>
        <w:rPr>
          <w:rFonts w:hint="eastAsia" w:ascii="方正黑体_GBK" w:hAnsi="方正黑体_GBK" w:eastAsia="方正黑体_GBK" w:cs="方正黑体_GBK"/>
          <w:b w:val="0"/>
          <w:bCs/>
          <w:sz w:val="28"/>
          <w:szCs w:val="28"/>
          <w:lang w:val="en-US" w:eastAsia="zh-CN"/>
        </w:rPr>
        <w:t>公章</w:t>
      </w:r>
      <w:r>
        <w:rPr>
          <w:rFonts w:hint="eastAsia" w:ascii="方正黑体_GBK" w:hAnsi="方正黑体_GBK" w:eastAsia="方正黑体_GBK" w:cs="方正黑体_GBK"/>
          <w:b w:val="0"/>
          <w:bCs/>
          <w:sz w:val="28"/>
          <w:szCs w:val="28"/>
        </w:rPr>
        <w:t>）：</w:t>
      </w:r>
    </w:p>
    <w:p w14:paraId="32544184">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left"/>
        <w:textAlignment w:val="auto"/>
        <w:rPr>
          <w:rFonts w:hint="eastAsia" w:ascii="方正黑体_GBK" w:hAnsi="方正黑体_GBK" w:eastAsia="方正黑体_GBK" w:cs="方正黑体_GBK"/>
          <w:b w:val="0"/>
          <w:bCs/>
          <w:sz w:val="28"/>
          <w:szCs w:val="28"/>
          <w:lang w:eastAsia="zh-CN"/>
        </w:rPr>
      </w:pPr>
      <w:r>
        <w:rPr>
          <w:rFonts w:hint="eastAsia" w:ascii="方正黑体_GBK" w:hAnsi="方正黑体_GBK" w:eastAsia="方正黑体_GBK" w:cs="方正黑体_GBK"/>
          <w:b w:val="0"/>
          <w:bCs/>
          <w:sz w:val="28"/>
          <w:szCs w:val="28"/>
        </w:rPr>
        <w:t>法定代表人</w:t>
      </w:r>
      <w:r>
        <w:rPr>
          <w:rFonts w:hint="eastAsia" w:ascii="方正黑体_GBK" w:hAnsi="方正黑体_GBK" w:eastAsia="方正黑体_GBK" w:cs="方正黑体_GBK"/>
          <w:b w:val="0"/>
          <w:bCs/>
          <w:sz w:val="28"/>
          <w:szCs w:val="28"/>
          <w:lang w:val="en-US" w:eastAsia="zh-CN"/>
        </w:rPr>
        <w:t>或授权代表</w:t>
      </w:r>
      <w:r>
        <w:rPr>
          <w:rFonts w:hint="eastAsia" w:ascii="方正黑体_GBK" w:hAnsi="方正黑体_GBK" w:eastAsia="方正黑体_GBK" w:cs="方正黑体_GBK"/>
          <w:b w:val="0"/>
          <w:bCs/>
          <w:sz w:val="28"/>
          <w:szCs w:val="28"/>
        </w:rPr>
        <w:t>（签字</w:t>
      </w:r>
      <w:r>
        <w:rPr>
          <w:rFonts w:hint="eastAsia" w:ascii="方正黑体_GBK" w:hAnsi="方正黑体_GBK" w:eastAsia="方正黑体_GBK" w:cs="方正黑体_GBK"/>
          <w:b w:val="0"/>
          <w:bCs/>
          <w:sz w:val="28"/>
          <w:szCs w:val="28"/>
          <w:lang w:val="en-US" w:eastAsia="zh-CN"/>
        </w:rPr>
        <w:t>或签章</w:t>
      </w:r>
      <w:r>
        <w:rPr>
          <w:rFonts w:hint="eastAsia" w:ascii="方正黑体_GBK" w:hAnsi="方正黑体_GBK" w:eastAsia="方正黑体_GBK" w:cs="方正黑体_GBK"/>
          <w:b w:val="0"/>
          <w:bCs/>
          <w:sz w:val="28"/>
          <w:szCs w:val="28"/>
        </w:rPr>
        <w:t>）</w:t>
      </w:r>
      <w:r>
        <w:rPr>
          <w:rFonts w:hint="eastAsia" w:ascii="方正黑体_GBK" w:hAnsi="方正黑体_GBK" w:eastAsia="方正黑体_GBK" w:cs="方正黑体_GBK"/>
          <w:b w:val="0"/>
          <w:bCs/>
          <w:sz w:val="28"/>
          <w:szCs w:val="28"/>
          <w:lang w:eastAsia="zh-CN"/>
        </w:rPr>
        <w:t>：</w:t>
      </w:r>
    </w:p>
    <w:p w14:paraId="5CB9F877">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联系电话：</w:t>
      </w:r>
    </w:p>
    <w:p w14:paraId="3F07815E">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日期：2024年X月X日</w:t>
      </w:r>
    </w:p>
    <w:p w14:paraId="7B7C4DD2">
      <w:pPr>
        <w:pageBreakBefore w:val="0"/>
        <w:kinsoku/>
        <w:wordWrap/>
        <w:overflowPunct/>
        <w:topLinePunct w:val="0"/>
        <w:bidi w:val="0"/>
        <w:snapToGrid/>
        <w:spacing w:line="600" w:lineRule="exact"/>
        <w:jc w:val="left"/>
        <w:rPr>
          <w:rFonts w:hint="default" w:ascii="Times New Roman" w:hAnsi="Times New Roman" w:eastAsia="方正黑体_GBK" w:cs="Times New Roman"/>
          <w:sz w:val="32"/>
          <w:szCs w:val="32"/>
          <w:lang w:val="en-US" w:eastAsia="zh-CN"/>
        </w:rPr>
      </w:pPr>
    </w:p>
    <w:p w14:paraId="6BF10C9C">
      <w:pPr>
        <w:pageBreakBefore w:val="0"/>
        <w:kinsoku/>
        <w:wordWrap/>
        <w:overflowPunct/>
        <w:topLinePunct w:val="0"/>
        <w:bidi w:val="0"/>
        <w:snapToGrid/>
        <w:spacing w:line="600" w:lineRule="exact"/>
        <w:jc w:val="left"/>
        <w:rPr>
          <w:rFonts w:hint="eastAsia" w:ascii="Times New Roman" w:hAnsi="Times New Roman" w:eastAsia="方正黑体_GBK" w:cs="Times New Roman"/>
          <w:b w:val="0"/>
          <w:bCs/>
          <w:sz w:val="32"/>
          <w:szCs w:val="32"/>
          <w:lang w:val="en-US" w:eastAsia="zh-CN"/>
        </w:rPr>
      </w:pPr>
    </w:p>
    <w:p w14:paraId="712CED5D">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p>
    <w:p w14:paraId="2E368E57">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p>
    <w:p w14:paraId="0A96F91C">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目</w:t>
      </w:r>
      <w:r>
        <w:rPr>
          <w:rFonts w:hint="default"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rPr>
        <w:t>录</w:t>
      </w:r>
    </w:p>
    <w:p w14:paraId="3799D82F">
      <w:pPr>
        <w:pageBreakBefore w:val="0"/>
        <w:kinsoku/>
        <w:wordWrap/>
        <w:overflowPunct/>
        <w:topLinePunct w:val="0"/>
        <w:bidi w:val="0"/>
        <w:snapToGrid/>
        <w:spacing w:line="600" w:lineRule="exact"/>
        <w:jc w:val="center"/>
        <w:rPr>
          <w:rFonts w:hint="default" w:ascii="Times New Roman" w:hAnsi="Times New Roman" w:eastAsia="方正黑体_GBK" w:cs="Times New Roman"/>
          <w:sz w:val="32"/>
          <w:szCs w:val="32"/>
        </w:rPr>
      </w:pPr>
    </w:p>
    <w:p w14:paraId="1238CE6B">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val="en-US" w:eastAsia="zh-CN"/>
        </w:rPr>
        <w:t>比选响应</w:t>
      </w:r>
      <w:r>
        <w:rPr>
          <w:rFonts w:hint="default" w:ascii="Times New Roman" w:hAnsi="Times New Roman" w:eastAsia="方正黑体_GBK" w:cs="Times New Roman"/>
          <w:sz w:val="32"/>
          <w:szCs w:val="32"/>
          <w:lang w:val="en-US" w:eastAsia="zh-CN"/>
        </w:rPr>
        <w:t>函</w:t>
      </w:r>
      <w:r>
        <w:rPr>
          <w:rFonts w:hint="default" w:ascii="Times New Roman" w:hAnsi="Times New Roman" w:eastAsia="方正黑体_GBK" w:cs="Times New Roman"/>
          <w:color w:val="000000" w:themeColor="text1"/>
          <w:sz w:val="32"/>
          <w:szCs w:val="32"/>
          <w14:textFill>
            <w14:solidFill>
              <w14:schemeClr w14:val="tx1"/>
            </w14:solidFill>
          </w14:textFill>
        </w:rPr>
        <w:t>（格式后附）</w:t>
      </w:r>
    </w:p>
    <w:p w14:paraId="244DC4A8">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二、法定代表人或授权代表身份证明</w:t>
      </w:r>
      <w:r>
        <w:rPr>
          <w:rFonts w:hint="default" w:ascii="Times New Roman" w:hAnsi="Times New Roman" w:eastAsia="方正黑体_GBK" w:cs="Times New Roman"/>
          <w:color w:val="000000" w:themeColor="text1"/>
          <w:sz w:val="32"/>
          <w:szCs w:val="32"/>
          <w14:textFill>
            <w14:solidFill>
              <w14:schemeClr w14:val="tx1"/>
            </w14:solidFill>
          </w14:textFill>
        </w:rPr>
        <w:t>（格式后附）</w:t>
      </w:r>
    </w:p>
    <w:p w14:paraId="30025A4E">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val="en-US" w:eastAsia="zh-CN"/>
        </w:rPr>
        <w:t>比选申请人</w:t>
      </w:r>
      <w:r>
        <w:rPr>
          <w:rFonts w:hint="default" w:ascii="Times New Roman" w:hAnsi="Times New Roman" w:eastAsia="方正黑体_GBK" w:cs="Times New Roman"/>
          <w:sz w:val="32"/>
          <w:szCs w:val="32"/>
          <w:lang w:val="en-US" w:eastAsia="zh-CN"/>
        </w:rPr>
        <w:t>资格文件</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格式自拟）</w:t>
      </w:r>
    </w:p>
    <w:p w14:paraId="0C957EC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比选申请人之间不得存在直接或间接控制关系，或受同一单位</w:t>
      </w:r>
      <w:r>
        <w:rPr>
          <w:rFonts w:hint="eastAsia" w:ascii="Times New Roman" w:hAnsi="Times New Roman" w:eastAsia="方正仿宋_GBK" w:cs="Times New Roman"/>
          <w:sz w:val="32"/>
          <w:szCs w:val="32"/>
          <w:lang w:val="en-US" w:eastAsia="zh-CN"/>
        </w:rPr>
        <w:t>或自然人</w:t>
      </w:r>
      <w:r>
        <w:rPr>
          <w:rFonts w:hint="default" w:ascii="Times New Roman" w:hAnsi="Times New Roman" w:eastAsia="方正仿宋_GBK" w:cs="Times New Roman"/>
          <w:sz w:val="32"/>
          <w:szCs w:val="32"/>
          <w:lang w:val="en-US" w:eastAsia="zh-CN"/>
        </w:rPr>
        <w:t>共同控制。</w:t>
      </w:r>
    </w:p>
    <w:p w14:paraId="3B5F98B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提供法定代表人（单位负责人）身份证明文件或者法人委托授权书。</w:t>
      </w:r>
    </w:p>
    <w:p w14:paraId="78409A0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要求提供企业营业执照。</w:t>
      </w:r>
    </w:p>
    <w:p w14:paraId="070F50A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如代理商需要提供“</w:t>
      </w:r>
      <w:r>
        <w:rPr>
          <w:rFonts w:hint="eastAsia" w:ascii="Times New Roman" w:hAnsi="Times New Roman" w:eastAsia="方正仿宋_GBK" w:cs="Times New Roman"/>
          <w:sz w:val="32"/>
          <w:szCs w:val="32"/>
          <w:lang w:val="en-US" w:eastAsia="zh-CN"/>
        </w:rPr>
        <w:t>麒麟软件有限公司</w:t>
      </w:r>
      <w:r>
        <w:rPr>
          <w:rFonts w:hint="default" w:ascii="Times New Roman" w:hAnsi="Times New Roman" w:eastAsia="方正仿宋_GBK" w:cs="Times New Roman"/>
          <w:sz w:val="32"/>
          <w:szCs w:val="32"/>
          <w:lang w:val="en-US" w:eastAsia="zh-CN"/>
        </w:rPr>
        <w:t>”授权文件，厂家直接投标无需提供。</w:t>
      </w:r>
    </w:p>
    <w:p w14:paraId="5675C06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提供厂家提供售后的</w:t>
      </w:r>
      <w:r>
        <w:rPr>
          <w:rFonts w:hint="eastAsia" w:ascii="Times New Roman" w:hAnsi="Times New Roman" w:eastAsia="方正仿宋_GBK" w:cs="Times New Roman"/>
          <w:sz w:val="32"/>
          <w:szCs w:val="32"/>
          <w:lang w:val="en-US" w:eastAsia="zh-CN"/>
        </w:rPr>
        <w:t>承诺书</w:t>
      </w:r>
    </w:p>
    <w:p w14:paraId="61263F1C">
      <w:pPr>
        <w:spacing w:line="600" w:lineRule="exact"/>
        <w:ind w:firstLine="640" w:firstLineChars="200"/>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kern w:val="0"/>
          <w:sz w:val="32"/>
          <w:szCs w:val="32"/>
        </w:rPr>
        <w:t>商务</w:t>
      </w:r>
      <w:r>
        <w:rPr>
          <w:rFonts w:hint="default" w:ascii="Times New Roman" w:hAnsi="Times New Roman" w:eastAsia="方正黑体_GBK" w:cs="Times New Roman"/>
          <w:kern w:val="0"/>
          <w:sz w:val="32"/>
          <w:szCs w:val="32"/>
          <w:lang w:val="en-US" w:eastAsia="zh-CN"/>
        </w:rPr>
        <w:t>标</w:t>
      </w:r>
      <w:r>
        <w:rPr>
          <w:rFonts w:hint="default" w:ascii="Times New Roman" w:hAnsi="Times New Roman" w:eastAsia="方正黑体_GBK" w:cs="Times New Roman"/>
          <w:kern w:val="0"/>
          <w:sz w:val="32"/>
          <w:szCs w:val="32"/>
        </w:rPr>
        <w:t>文件</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格式自拟）</w:t>
      </w:r>
    </w:p>
    <w:p w14:paraId="7D323518">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实施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现人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情况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，包含</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但不限于人员名单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sz w:val="32"/>
          <w:szCs w:val="32"/>
          <w:lang w:val="en-US" w:eastAsia="zh-CN"/>
        </w:rPr>
        <w:t>提供近期（2024年1月至2024年7月）的社保证明。</w:t>
      </w:r>
    </w:p>
    <w:p w14:paraId="05C14950">
      <w:pPr>
        <w:pStyle w:val="4"/>
        <w:jc w:val="center"/>
        <w:rPr>
          <w:rFonts w:hint="eastAsia" w:ascii="Times New Roman" w:hAnsi="Times New Roman" w:eastAsia="方正黑体_GBK" w:cs="Times New Roman"/>
          <w:b w:val="0"/>
          <w:bCs w:val="0"/>
          <w:color w:val="auto"/>
          <w:sz w:val="40"/>
          <w:szCs w:val="36"/>
          <w:highlight w:val="none"/>
          <w:u w:val="none"/>
          <w:lang w:val="en-US" w:eastAsia="zh-CN"/>
        </w:rPr>
      </w:pPr>
    </w:p>
    <w:p w14:paraId="5DAA2F93">
      <w:pPr>
        <w:pStyle w:val="4"/>
        <w:jc w:val="center"/>
        <w:rPr>
          <w:rFonts w:hint="eastAsia" w:ascii="Times New Roman" w:hAnsi="Times New Roman" w:eastAsia="方正黑体_GBK" w:cs="Times New Roman"/>
          <w:b w:val="0"/>
          <w:bCs w:val="0"/>
          <w:color w:val="auto"/>
          <w:sz w:val="40"/>
          <w:szCs w:val="36"/>
          <w:highlight w:val="none"/>
          <w:u w:val="none"/>
          <w:lang w:val="en-US" w:eastAsia="zh-CN"/>
        </w:rPr>
      </w:pPr>
    </w:p>
    <w:p w14:paraId="15B0A2C0">
      <w:pPr>
        <w:rPr>
          <w:rFonts w:hint="eastAsia" w:ascii="Times New Roman" w:hAnsi="Times New Roman" w:eastAsia="方正黑体_GBK" w:cs="Times New Roman"/>
          <w:b w:val="0"/>
          <w:bCs w:val="0"/>
          <w:color w:val="auto"/>
          <w:sz w:val="40"/>
          <w:szCs w:val="36"/>
          <w:highlight w:val="none"/>
          <w:u w:val="none"/>
          <w:lang w:val="en-US" w:eastAsia="zh-CN"/>
        </w:rPr>
      </w:pPr>
    </w:p>
    <w:p w14:paraId="4B1C42B9">
      <w:pPr>
        <w:tabs>
          <w:tab w:val="left" w:pos="2141"/>
        </w:tabs>
        <w:bidi w:val="0"/>
        <w:jc w:val="left"/>
        <w:rPr>
          <w:rFonts w:hint="eastAsia"/>
          <w:lang w:val="en-US" w:eastAsia="zh-CN"/>
        </w:rPr>
      </w:pPr>
    </w:p>
    <w:p w14:paraId="5817C625">
      <w:pPr>
        <w:pStyle w:val="4"/>
        <w:jc w:val="center"/>
        <w:rPr>
          <w:rFonts w:hint="default" w:ascii="Times New Roman" w:hAnsi="Times New Roman" w:eastAsia="方正黑体_GBK" w:cs="Times New Roman"/>
          <w:b w:val="0"/>
          <w:bCs w:val="0"/>
          <w:color w:val="auto"/>
          <w:sz w:val="40"/>
          <w:szCs w:val="36"/>
          <w:highlight w:val="none"/>
          <w:u w:val="none"/>
          <w:lang w:val="en-US" w:eastAsia="zh-CN"/>
        </w:rPr>
      </w:pPr>
      <w:r>
        <w:rPr>
          <w:rFonts w:hint="eastAsia" w:ascii="Times New Roman" w:hAnsi="Times New Roman" w:eastAsia="方正黑体_GBK" w:cs="Times New Roman"/>
          <w:b w:val="0"/>
          <w:bCs w:val="0"/>
          <w:color w:val="auto"/>
          <w:sz w:val="40"/>
          <w:szCs w:val="36"/>
          <w:highlight w:val="none"/>
          <w:u w:val="none"/>
          <w:lang w:val="en-US" w:eastAsia="zh-CN"/>
        </w:rPr>
        <w:t>比选响应</w:t>
      </w:r>
      <w:r>
        <w:rPr>
          <w:rFonts w:hint="default" w:ascii="Times New Roman" w:hAnsi="Times New Roman" w:eastAsia="方正黑体_GBK" w:cs="Times New Roman"/>
          <w:b w:val="0"/>
          <w:bCs w:val="0"/>
          <w:color w:val="auto"/>
          <w:sz w:val="40"/>
          <w:szCs w:val="36"/>
          <w:highlight w:val="none"/>
          <w:u w:val="none"/>
          <w:lang w:val="en-US" w:eastAsia="zh-CN"/>
        </w:rPr>
        <w:t>函</w:t>
      </w:r>
    </w:p>
    <w:p w14:paraId="6876F2C0">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致：</w:t>
      </w:r>
      <w:r>
        <w:rPr>
          <w:rFonts w:hint="default" w:ascii="Times New Roman" w:hAnsi="Times New Roman" w:eastAsia="方正仿宋_GBK" w:cs="Times New Roman"/>
          <w:b/>
          <w:bCs/>
          <w:color w:val="auto"/>
          <w:kern w:val="0"/>
          <w:sz w:val="32"/>
          <w:szCs w:val="32"/>
          <w:highlight w:val="none"/>
          <w:u w:val="single"/>
          <w:lang w:val="en-US" w:eastAsia="zh-CN"/>
        </w:rPr>
        <w:t>中垦</w:t>
      </w:r>
      <w:r>
        <w:rPr>
          <w:rFonts w:hint="eastAsia" w:ascii="Times New Roman" w:hAnsi="Times New Roman" w:eastAsia="方正仿宋_GBK" w:cs="Times New Roman"/>
          <w:b/>
          <w:bCs/>
          <w:color w:val="auto"/>
          <w:kern w:val="0"/>
          <w:sz w:val="32"/>
          <w:szCs w:val="32"/>
          <w:highlight w:val="none"/>
          <w:u w:val="single"/>
          <w:lang w:val="en-US" w:eastAsia="zh-CN"/>
        </w:rPr>
        <w:t>牧</w:t>
      </w:r>
      <w:r>
        <w:rPr>
          <w:rFonts w:hint="default" w:ascii="Times New Roman" w:hAnsi="Times New Roman" w:eastAsia="方正仿宋_GBK" w:cs="Times New Roman"/>
          <w:b/>
          <w:bCs/>
          <w:color w:val="auto"/>
          <w:kern w:val="0"/>
          <w:sz w:val="32"/>
          <w:szCs w:val="32"/>
          <w:highlight w:val="none"/>
          <w:u w:val="single"/>
          <w:lang w:val="en-US" w:eastAsia="zh-CN"/>
        </w:rPr>
        <w:t>乳业</w:t>
      </w:r>
      <w:r>
        <w:rPr>
          <w:rFonts w:hint="eastAsia" w:ascii="Times New Roman" w:hAnsi="Times New Roman" w:eastAsia="方正仿宋_GBK" w:cs="Times New Roman"/>
          <w:b/>
          <w:bCs/>
          <w:color w:val="auto"/>
          <w:kern w:val="0"/>
          <w:sz w:val="32"/>
          <w:szCs w:val="32"/>
          <w:highlight w:val="none"/>
          <w:u w:val="single"/>
          <w:lang w:val="en-US" w:eastAsia="zh-CN"/>
        </w:rPr>
        <w:t>（集团）</w:t>
      </w:r>
      <w:r>
        <w:rPr>
          <w:rFonts w:hint="default" w:ascii="Times New Roman" w:hAnsi="Times New Roman" w:eastAsia="方正仿宋_GBK" w:cs="Times New Roman"/>
          <w:b/>
          <w:bCs/>
          <w:color w:val="auto"/>
          <w:kern w:val="0"/>
          <w:sz w:val="32"/>
          <w:szCs w:val="32"/>
          <w:highlight w:val="none"/>
          <w:u w:val="single"/>
          <w:lang w:val="en-US" w:eastAsia="zh-CN"/>
        </w:rPr>
        <w:t>股份有限公司</w:t>
      </w:r>
    </w:p>
    <w:p w14:paraId="036A8E1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rPr>
      </w:pPr>
      <w:r>
        <w:rPr>
          <w:rFonts w:hint="default" w:ascii="Times New Roman" w:hAnsi="Times New Roman" w:eastAsia="方正仿宋_GBK" w:cs="Times New Roman"/>
          <w:color w:val="auto"/>
          <w:kern w:val="0"/>
          <w:sz w:val="32"/>
          <w:szCs w:val="32"/>
          <w:highlight w:val="none"/>
          <w:u w:val="none"/>
        </w:rPr>
        <w:t>我方已收到</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w:t>
      </w:r>
      <w:r>
        <w:rPr>
          <w:rFonts w:hint="eastAsia" w:ascii="Times New Roman" w:hAnsi="Times New Roman" w:eastAsia="方正仿宋_GBK" w:cs="Times New Roman"/>
          <w:b/>
          <w:bCs/>
          <w:color w:val="auto"/>
          <w:kern w:val="0"/>
          <w:sz w:val="32"/>
          <w:szCs w:val="32"/>
          <w:highlight w:val="none"/>
          <w:u w:val="single"/>
          <w:lang w:val="en-US" w:eastAsia="zh-CN"/>
        </w:rPr>
        <w:t>操作系统</w:t>
      </w:r>
      <w:r>
        <w:rPr>
          <w:rFonts w:hint="default" w:ascii="Times New Roman" w:hAnsi="Times New Roman" w:eastAsia="方正仿宋_GBK" w:cs="Times New Roman"/>
          <w:b/>
          <w:bCs/>
          <w:color w:val="auto"/>
          <w:kern w:val="0"/>
          <w:sz w:val="32"/>
          <w:szCs w:val="32"/>
          <w:highlight w:val="none"/>
          <w:u w:val="single"/>
          <w:lang w:val="en-US" w:eastAsia="zh-CN"/>
        </w:rPr>
        <w:t>采购项目</w:t>
      </w:r>
      <w:r>
        <w:rPr>
          <w:rFonts w:hint="eastAsia" w:ascii="Times New Roman" w:hAnsi="Times New Roman" w:eastAsia="方正仿宋_GBK" w:cs="Times New Roman"/>
          <w:b/>
          <w:bCs/>
          <w:color w:val="auto"/>
          <w:kern w:val="0"/>
          <w:sz w:val="32"/>
          <w:szCs w:val="32"/>
          <w:highlight w:val="none"/>
          <w:u w:val="single"/>
          <w:lang w:val="en-US" w:eastAsia="zh-CN"/>
        </w:rPr>
        <w:t>公开比选</w:t>
      </w:r>
      <w:r>
        <w:rPr>
          <w:rFonts w:hint="default" w:ascii="Times New Roman" w:hAnsi="Times New Roman" w:eastAsia="方正仿宋_GBK" w:cs="Times New Roman"/>
          <w:b/>
          <w:bCs/>
          <w:color w:val="auto"/>
          <w:kern w:val="0"/>
          <w:sz w:val="32"/>
          <w:szCs w:val="32"/>
          <w:highlight w:val="none"/>
          <w:u w:val="single"/>
          <w:lang w:val="en-US" w:eastAsia="zh-CN"/>
        </w:rPr>
        <w:t>文件</w:t>
      </w:r>
      <w:r>
        <w:rPr>
          <w:rFonts w:hint="default" w:ascii="Times New Roman" w:hAnsi="Times New Roman" w:eastAsia="方正仿宋_GBK" w:cs="Times New Roman"/>
          <w:color w:val="auto"/>
          <w:kern w:val="0"/>
          <w:sz w:val="32"/>
          <w:szCs w:val="32"/>
          <w:highlight w:val="none"/>
          <w:u w:val="none"/>
        </w:rPr>
        <w:t>，已充分理解</w:t>
      </w:r>
      <w:r>
        <w:rPr>
          <w:rFonts w:hint="default" w:ascii="Times New Roman" w:hAnsi="Times New Roman" w:eastAsia="方正仿宋_GBK" w:cs="Times New Roman"/>
          <w:color w:val="auto"/>
          <w:kern w:val="0"/>
          <w:sz w:val="32"/>
          <w:szCs w:val="32"/>
          <w:highlight w:val="none"/>
          <w:u w:val="none"/>
          <w:lang w:val="en-US" w:eastAsia="zh-CN"/>
        </w:rPr>
        <w:t>其</w:t>
      </w:r>
      <w:r>
        <w:rPr>
          <w:rFonts w:hint="default" w:ascii="Times New Roman" w:hAnsi="Times New Roman" w:eastAsia="方正仿宋_GBK" w:cs="Times New Roman"/>
          <w:color w:val="auto"/>
          <w:kern w:val="0"/>
          <w:sz w:val="32"/>
          <w:szCs w:val="32"/>
          <w:highlight w:val="none"/>
          <w:u w:val="none"/>
        </w:rPr>
        <w:t>全部内容，决定参加</w:t>
      </w:r>
      <w:r>
        <w:rPr>
          <w:rFonts w:hint="default" w:ascii="Times New Roman" w:hAnsi="Times New Roman" w:eastAsia="方正仿宋_GBK" w:cs="Times New Roman"/>
          <w:color w:val="auto"/>
          <w:kern w:val="0"/>
          <w:sz w:val="32"/>
          <w:szCs w:val="32"/>
          <w:highlight w:val="none"/>
          <w:u w:val="none"/>
          <w:lang w:val="en-US" w:eastAsia="zh-CN"/>
        </w:rPr>
        <w:t>此次</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。经研究决定，我方愿意以</w:t>
      </w:r>
      <w:bookmarkStart w:id="0" w:name="_Hlk69734167"/>
      <w:r>
        <w:rPr>
          <w:rFonts w:hint="default" w:ascii="Times New Roman" w:hAnsi="Times New Roman" w:eastAsia="方正仿宋_GBK" w:cs="Times New Roman"/>
          <w:b/>
          <w:bCs/>
          <w:color w:val="auto"/>
          <w:kern w:val="0"/>
          <w:sz w:val="32"/>
          <w:szCs w:val="32"/>
          <w:highlight w:val="none"/>
          <w:u w:val="single"/>
          <w:lang w:val="en-US" w:eastAsia="zh-CN"/>
        </w:rPr>
        <w:t>XX元</w:t>
      </w:r>
      <w:r>
        <w:rPr>
          <w:rFonts w:hint="eastAsia" w:ascii="Times New Roman" w:hAnsi="Times New Roman" w:eastAsia="方正仿宋_GBK" w:cs="Times New Roman"/>
          <w:b/>
          <w:bCs/>
          <w:color w:val="auto"/>
          <w:kern w:val="0"/>
          <w:sz w:val="32"/>
          <w:szCs w:val="32"/>
          <w:highlight w:val="none"/>
          <w:u w:val="single"/>
          <w:lang w:val="en-US" w:eastAsia="zh-CN"/>
        </w:rPr>
        <w:t>/套</w:t>
      </w:r>
      <w:r>
        <w:rPr>
          <w:rFonts w:hint="default" w:ascii="Times New Roman" w:hAnsi="Times New Roman" w:eastAsia="方正仿宋_GBK" w:cs="Times New Roman"/>
          <w:color w:val="auto"/>
          <w:kern w:val="0"/>
          <w:sz w:val="32"/>
          <w:szCs w:val="32"/>
          <w:highlight w:val="none"/>
          <w:u w:val="none"/>
        </w:rPr>
        <w:t>的报价</w:t>
      </w:r>
      <w:bookmarkEnd w:id="0"/>
      <w:r>
        <w:rPr>
          <w:rFonts w:hint="default" w:ascii="Times New Roman" w:hAnsi="Times New Roman" w:eastAsia="方正仿宋_GBK" w:cs="Times New Roman"/>
          <w:color w:val="auto"/>
          <w:kern w:val="0"/>
          <w:sz w:val="32"/>
          <w:szCs w:val="32"/>
          <w:highlight w:val="none"/>
          <w:u w:val="none"/>
        </w:rPr>
        <w:t>完成</w:t>
      </w:r>
      <w:r>
        <w:rPr>
          <w:rFonts w:hint="eastAsia" w:ascii="Times New Roman" w:hAnsi="Times New Roman" w:eastAsia="方正仿宋_GBK" w:cs="Times New Roman"/>
          <w:color w:val="auto"/>
          <w:kern w:val="0"/>
          <w:sz w:val="32"/>
          <w:szCs w:val="32"/>
          <w:highlight w:val="none"/>
          <w:u w:val="none"/>
          <w:lang w:val="en-US" w:eastAsia="zh-CN"/>
        </w:rPr>
        <w:t>采购</w:t>
      </w:r>
      <w:r>
        <w:rPr>
          <w:rFonts w:hint="default" w:ascii="Times New Roman" w:hAnsi="Times New Roman" w:eastAsia="方正仿宋_GBK" w:cs="Times New Roman"/>
          <w:color w:val="auto"/>
          <w:kern w:val="0"/>
          <w:sz w:val="32"/>
          <w:szCs w:val="32"/>
          <w:highlight w:val="none"/>
          <w:u w:val="none"/>
        </w:rPr>
        <w:t>项目</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该报价为含税</w:t>
      </w:r>
      <w:r>
        <w:rPr>
          <w:rFonts w:hint="default" w:ascii="Times New Roman" w:hAnsi="Times New Roman" w:eastAsia="方正仿宋_GBK" w:cs="Times New Roman"/>
          <w:b w:val="0"/>
          <w:bCs w:val="0"/>
          <w:color w:val="auto"/>
          <w:sz w:val="32"/>
          <w:szCs w:val="32"/>
          <w:lang w:val="en-US" w:eastAsia="zh-CN"/>
        </w:rPr>
        <w:t>包干价</w:t>
      </w:r>
      <w:r>
        <w:rPr>
          <w:rFonts w:hint="default" w:ascii="Times New Roman" w:hAnsi="Times New Roman" w:eastAsia="方正仿宋_GBK" w:cs="Times New Roman"/>
          <w:color w:val="auto"/>
          <w:sz w:val="32"/>
          <w:szCs w:val="32"/>
          <w:lang w:val="en-US" w:eastAsia="zh-CN"/>
        </w:rPr>
        <w:t>，包括本项目的所有费用，若有遗漏我方自行负责</w:t>
      </w:r>
      <w:r>
        <w:rPr>
          <w:rFonts w:hint="default" w:ascii="Times New Roman" w:hAnsi="Times New Roman" w:eastAsia="方正仿宋_GBK" w:cs="Times New Roman"/>
          <w:color w:val="auto"/>
          <w:kern w:val="0"/>
          <w:sz w:val="32"/>
          <w:szCs w:val="32"/>
          <w:highlight w:val="none"/>
          <w:u w:val="none"/>
        </w:rPr>
        <w:t>。</w:t>
      </w:r>
    </w:p>
    <w:p w14:paraId="472723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我方就以下内容分别做出承诺：</w:t>
      </w:r>
    </w:p>
    <w:p w14:paraId="60ED1F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1</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我方已详细审查全部</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文件</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已</w:t>
      </w:r>
      <w:r>
        <w:rPr>
          <w:rFonts w:hint="default" w:ascii="Times New Roman" w:hAnsi="Times New Roman" w:eastAsia="方正仿宋_GBK" w:cs="Times New Roman"/>
          <w:color w:val="auto"/>
          <w:kern w:val="0"/>
          <w:sz w:val="32"/>
          <w:szCs w:val="32"/>
          <w:highlight w:val="none"/>
          <w:u w:val="none"/>
        </w:rPr>
        <w:t>完全理解文件内容</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并同意放弃对文件内容有不明</w:t>
      </w:r>
      <w:r>
        <w:rPr>
          <w:rFonts w:hint="default" w:ascii="Times New Roman" w:hAnsi="Times New Roman" w:eastAsia="方正仿宋_GBK" w:cs="Times New Roman"/>
          <w:color w:val="auto"/>
          <w:kern w:val="0"/>
          <w:sz w:val="32"/>
          <w:szCs w:val="32"/>
          <w:highlight w:val="none"/>
          <w:u w:val="none"/>
          <w:lang w:val="en-US" w:eastAsia="zh-CN"/>
        </w:rPr>
        <w:t>或</w:t>
      </w:r>
      <w:r>
        <w:rPr>
          <w:rFonts w:hint="default" w:ascii="Times New Roman" w:hAnsi="Times New Roman" w:eastAsia="方正仿宋_GBK" w:cs="Times New Roman"/>
          <w:color w:val="auto"/>
          <w:kern w:val="0"/>
          <w:sz w:val="32"/>
          <w:szCs w:val="32"/>
          <w:highlight w:val="none"/>
          <w:u w:val="none"/>
        </w:rPr>
        <w:t>误解的追究权利；</w:t>
      </w:r>
    </w:p>
    <w:p w14:paraId="4BE198F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2</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我方</w:t>
      </w:r>
      <w:r>
        <w:rPr>
          <w:rFonts w:hint="eastAsia" w:ascii="Times New Roman" w:hAnsi="Times New Roman" w:eastAsia="方正仿宋_GBK" w:cs="Times New Roman"/>
          <w:color w:val="auto"/>
          <w:kern w:val="0"/>
          <w:sz w:val="32"/>
          <w:szCs w:val="32"/>
          <w:highlight w:val="none"/>
          <w:u w:val="none"/>
          <w:lang w:val="en-US" w:eastAsia="zh-CN"/>
        </w:rPr>
        <w:t>比选响应</w:t>
      </w:r>
      <w:r>
        <w:rPr>
          <w:rFonts w:hint="default" w:ascii="Times New Roman" w:hAnsi="Times New Roman" w:eastAsia="方正仿宋_GBK" w:cs="Times New Roman"/>
          <w:color w:val="auto"/>
          <w:kern w:val="0"/>
          <w:sz w:val="32"/>
          <w:szCs w:val="32"/>
          <w:highlight w:val="none"/>
          <w:u w:val="none"/>
        </w:rPr>
        <w:t>文件中有关资格的证明文件</w:t>
      </w:r>
      <w:r>
        <w:rPr>
          <w:rFonts w:hint="default" w:ascii="Times New Roman" w:hAnsi="Times New Roman" w:eastAsia="方正仿宋_GBK" w:cs="Times New Roman"/>
          <w:color w:val="auto"/>
          <w:kern w:val="0"/>
          <w:sz w:val="32"/>
          <w:szCs w:val="32"/>
          <w:highlight w:val="none"/>
          <w:u w:val="none"/>
          <w:lang w:val="en-US" w:eastAsia="zh-CN"/>
        </w:rPr>
        <w:t>和</w:t>
      </w:r>
      <w:r>
        <w:rPr>
          <w:rFonts w:hint="default" w:ascii="Times New Roman" w:hAnsi="Times New Roman" w:eastAsia="方正仿宋_GBK" w:cs="Times New Roman"/>
          <w:color w:val="auto"/>
          <w:kern w:val="0"/>
          <w:sz w:val="32"/>
          <w:szCs w:val="32"/>
          <w:highlight w:val="none"/>
          <w:u w:val="none"/>
        </w:rPr>
        <w:t>承诺全部真实准确，若有违背，我方将承担由此造成的一切后果；</w:t>
      </w:r>
    </w:p>
    <w:p w14:paraId="71939F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3</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如我方中</w:t>
      </w:r>
      <w:r>
        <w:rPr>
          <w:rFonts w:hint="eastAsia" w:ascii="Times New Roman" w:hAnsi="Times New Roman" w:eastAsia="方正仿宋_GBK" w:cs="Times New Roman"/>
          <w:color w:val="auto"/>
          <w:kern w:val="0"/>
          <w:sz w:val="32"/>
          <w:szCs w:val="32"/>
          <w:highlight w:val="none"/>
          <w:u w:val="none"/>
          <w:lang w:val="en-US" w:eastAsia="zh-CN"/>
        </w:rPr>
        <w:t>选</w:t>
      </w:r>
      <w:r>
        <w:rPr>
          <w:rFonts w:hint="default" w:ascii="Times New Roman" w:hAnsi="Times New Roman" w:eastAsia="方正仿宋_GBK" w:cs="Times New Roman"/>
          <w:color w:val="auto"/>
          <w:kern w:val="0"/>
          <w:sz w:val="32"/>
          <w:szCs w:val="32"/>
          <w:highlight w:val="none"/>
          <w:u w:val="none"/>
        </w:rPr>
        <w:t>，我方确保提供的内容及相关服务满足</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文件要求</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我方</w:t>
      </w:r>
      <w:r>
        <w:rPr>
          <w:rFonts w:hint="default" w:ascii="Times New Roman" w:hAnsi="Times New Roman" w:eastAsia="方正仿宋_GBK" w:cs="Times New Roman"/>
          <w:color w:val="auto"/>
          <w:kern w:val="0"/>
          <w:sz w:val="32"/>
          <w:szCs w:val="32"/>
          <w:highlight w:val="none"/>
          <w:u w:val="none"/>
        </w:rPr>
        <w:t>保证忠实地执行双方所签的经济合同，承担合同规定的责任和义务</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我方接受项目的相关管理要求</w:t>
      </w:r>
      <w:r>
        <w:rPr>
          <w:rFonts w:hint="default" w:ascii="Times New Roman" w:hAnsi="Times New Roman" w:eastAsia="方正仿宋_GBK" w:cs="Times New Roman"/>
          <w:color w:val="auto"/>
          <w:kern w:val="0"/>
          <w:sz w:val="32"/>
          <w:szCs w:val="32"/>
          <w:highlight w:val="none"/>
          <w:u w:val="none"/>
          <w:lang w:eastAsia="zh-CN"/>
        </w:rPr>
        <w:t>。</w:t>
      </w:r>
    </w:p>
    <w:p w14:paraId="49270B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rPr>
      </w:pPr>
    </w:p>
    <w:p w14:paraId="4221D58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rPr>
      </w:pPr>
    </w:p>
    <w:p w14:paraId="397AB16E">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val="en-US" w:eastAsia="zh-CN"/>
        </w:rPr>
        <w:t>比选申请人</w:t>
      </w:r>
      <w:r>
        <w:rPr>
          <w:rFonts w:hint="default" w:ascii="Times New Roman" w:hAnsi="Times New Roman" w:eastAsia="方正仿宋_GBK" w:cs="Times New Roman"/>
          <w:color w:val="auto"/>
          <w:kern w:val="0"/>
          <w:sz w:val="32"/>
          <w:szCs w:val="32"/>
          <w:highlight w:val="none"/>
          <w:u w:val="none"/>
        </w:rPr>
        <w:t>（公章）：</w:t>
      </w:r>
    </w:p>
    <w:p w14:paraId="1B8C204C">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法定代表人或授权</w:t>
      </w:r>
      <w:r>
        <w:rPr>
          <w:rFonts w:hint="default" w:ascii="Times New Roman" w:hAnsi="Times New Roman" w:eastAsia="方正仿宋_GBK" w:cs="Times New Roman"/>
          <w:color w:val="auto"/>
          <w:kern w:val="0"/>
          <w:sz w:val="32"/>
          <w:szCs w:val="32"/>
          <w:highlight w:val="none"/>
          <w:u w:val="none"/>
          <w:lang w:val="en-US" w:eastAsia="zh-CN"/>
        </w:rPr>
        <w:t>代表</w:t>
      </w:r>
      <w:r>
        <w:rPr>
          <w:rFonts w:hint="default" w:ascii="Times New Roman" w:hAnsi="Times New Roman" w:eastAsia="方正仿宋_GBK" w:cs="Times New Roman"/>
          <w:color w:val="auto"/>
          <w:kern w:val="0"/>
          <w:sz w:val="32"/>
          <w:szCs w:val="32"/>
          <w:highlight w:val="none"/>
          <w:u w:val="none"/>
        </w:rPr>
        <w:t>（签字或签章）</w:t>
      </w:r>
      <w:r>
        <w:rPr>
          <w:rFonts w:hint="default" w:ascii="Times New Roman" w:hAnsi="Times New Roman" w:eastAsia="方正仿宋_GBK" w:cs="Times New Roman"/>
          <w:color w:val="auto"/>
          <w:kern w:val="0"/>
          <w:sz w:val="32"/>
          <w:szCs w:val="32"/>
          <w:highlight w:val="none"/>
          <w:u w:val="none"/>
          <w:lang w:eastAsia="zh-CN"/>
        </w:rPr>
        <w:t>：</w:t>
      </w:r>
    </w:p>
    <w:p w14:paraId="3C814898">
      <w:pPr>
        <w:keepNext w:val="0"/>
        <w:keepLines w:val="0"/>
        <w:pageBreakBefore w:val="0"/>
        <w:kinsoku/>
        <w:wordWrap/>
        <w:overflowPunct/>
        <w:topLinePunct w:val="0"/>
        <w:autoSpaceDE/>
        <w:autoSpaceDN/>
        <w:bidi w:val="0"/>
        <w:snapToGrid/>
        <w:spacing w:line="48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u w:val="none"/>
        </w:rPr>
        <w:t>日期：</w:t>
      </w:r>
    </w:p>
    <w:p w14:paraId="65BF0360">
      <w:pPr>
        <w:spacing w:line="440" w:lineRule="exact"/>
        <w:jc w:val="center"/>
        <w:outlineLvl w:val="0"/>
        <w:rPr>
          <w:rFonts w:hint="default" w:ascii="Times New Roman" w:hAnsi="Times New Roman" w:eastAsia="宋体" w:cs="Times New Roman"/>
          <w:b/>
          <w:bCs/>
          <w:sz w:val="40"/>
          <w:szCs w:val="40"/>
          <w:lang w:eastAsia="zh-CN"/>
        </w:rPr>
      </w:pPr>
    </w:p>
    <w:p w14:paraId="33D518BB">
      <w:pPr>
        <w:spacing w:line="440" w:lineRule="exact"/>
        <w:jc w:val="both"/>
        <w:outlineLvl w:val="0"/>
        <w:rPr>
          <w:rFonts w:hint="default" w:ascii="Times New Roman" w:hAnsi="Times New Roman" w:eastAsia="方正黑体_GBK" w:cs="Times New Roman"/>
          <w:b w:val="0"/>
          <w:bCs w:val="0"/>
          <w:sz w:val="40"/>
          <w:szCs w:val="40"/>
        </w:rPr>
      </w:pPr>
    </w:p>
    <w:p w14:paraId="2B795F9D">
      <w:pPr>
        <w:spacing w:line="440" w:lineRule="exact"/>
        <w:jc w:val="center"/>
        <w:outlineLvl w:val="0"/>
        <w:rPr>
          <w:rFonts w:hint="default" w:ascii="Times New Roman" w:hAnsi="Times New Roman" w:eastAsia="方正黑体_GBK" w:cs="Times New Roman"/>
          <w:b w:val="0"/>
          <w:bCs w:val="0"/>
          <w:sz w:val="40"/>
          <w:szCs w:val="40"/>
        </w:rPr>
      </w:pPr>
    </w:p>
    <w:p w14:paraId="66895A07">
      <w:pPr>
        <w:spacing w:line="440" w:lineRule="exact"/>
        <w:jc w:val="center"/>
        <w:outlineLvl w:val="0"/>
        <w:rPr>
          <w:rFonts w:hint="default" w:ascii="Times New Roman" w:hAnsi="Times New Roman" w:eastAsia="方正黑体_GBK" w:cs="Times New Roman"/>
          <w:b w:val="0"/>
          <w:bCs w:val="0"/>
          <w:sz w:val="40"/>
          <w:szCs w:val="40"/>
        </w:rPr>
      </w:pPr>
      <w:r>
        <w:rPr>
          <w:rFonts w:hint="default" w:ascii="Times New Roman" w:hAnsi="Times New Roman" w:eastAsia="方正黑体_GBK" w:cs="Times New Roman"/>
          <w:b w:val="0"/>
          <w:bCs w:val="0"/>
          <w:sz w:val="40"/>
          <w:szCs w:val="40"/>
        </w:rPr>
        <w:t>法定代表人身份证明</w:t>
      </w:r>
    </w:p>
    <w:p w14:paraId="635FDEA1">
      <w:pPr>
        <w:spacing w:line="440" w:lineRule="exact"/>
        <w:jc w:val="center"/>
        <w:outlineLvl w:val="0"/>
        <w:rPr>
          <w:rFonts w:hint="default" w:ascii="Times New Roman" w:hAnsi="Times New Roman" w:eastAsia="方正黑体_GBK" w:cs="Times New Roman"/>
          <w:b w:val="0"/>
          <w:bCs w:val="0"/>
          <w:color w:val="auto"/>
          <w:sz w:val="40"/>
          <w:szCs w:val="40"/>
          <w:highlight w:val="none"/>
        </w:rPr>
      </w:pPr>
      <w:r>
        <w:rPr>
          <w:rFonts w:hint="default" w:ascii="Times New Roman" w:hAnsi="Times New Roman" w:eastAsia="方正黑体_GBK" w:cs="Times New Roman"/>
          <w:b w:val="0"/>
          <w:bCs w:val="0"/>
          <w:sz w:val="40"/>
          <w:szCs w:val="40"/>
          <w:lang w:val="en-US" w:eastAsia="zh-CN"/>
        </w:rPr>
        <w:t>（适用法定代表人直接</w:t>
      </w:r>
      <w:r>
        <w:rPr>
          <w:rFonts w:hint="eastAsia" w:ascii="Times New Roman" w:hAnsi="Times New Roman" w:eastAsia="方正黑体_GBK" w:cs="Times New Roman"/>
          <w:b w:val="0"/>
          <w:bCs w:val="0"/>
          <w:sz w:val="40"/>
          <w:szCs w:val="40"/>
          <w:lang w:val="en-US" w:eastAsia="zh-CN"/>
        </w:rPr>
        <w:t>参与比选</w:t>
      </w:r>
      <w:r>
        <w:rPr>
          <w:rFonts w:hint="default" w:ascii="Times New Roman" w:hAnsi="Times New Roman" w:eastAsia="方正黑体_GBK" w:cs="Times New Roman"/>
          <w:b w:val="0"/>
          <w:bCs w:val="0"/>
          <w:sz w:val="40"/>
          <w:szCs w:val="40"/>
          <w:lang w:val="en-US" w:eastAsia="zh-CN"/>
        </w:rPr>
        <w:t>）</w:t>
      </w:r>
    </w:p>
    <w:p w14:paraId="4FBEB584">
      <w:pPr>
        <w:adjustRightInd w:val="0"/>
        <w:snapToGrid w:val="0"/>
        <w:spacing w:line="360" w:lineRule="auto"/>
        <w:jc w:val="left"/>
        <w:rPr>
          <w:rFonts w:hint="default" w:ascii="Times New Roman" w:hAnsi="Times New Roman" w:eastAsia="方正仿宋_GBK" w:cs="Times New Roman"/>
          <w:color w:val="000000"/>
          <w:sz w:val="32"/>
          <w:szCs w:val="32"/>
          <w:lang w:val="en-US" w:eastAsia="zh-CN"/>
        </w:rPr>
      </w:pPr>
    </w:p>
    <w:p w14:paraId="2883EA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sz w:val="32"/>
          <w:szCs w:val="32"/>
          <w:lang w:val="en-US" w:eastAsia="zh-CN"/>
        </w:rPr>
        <w:t>中垦</w:t>
      </w:r>
      <w:r>
        <w:rPr>
          <w:rFonts w:hint="eastAsia" w:ascii="Times New Roman" w:hAnsi="Times New Roman" w:eastAsia="方正仿宋_GBK" w:cs="Times New Roman"/>
          <w:color w:val="000000"/>
          <w:sz w:val="32"/>
          <w:szCs w:val="32"/>
          <w:lang w:val="en-US" w:eastAsia="zh-CN"/>
        </w:rPr>
        <w:t>牧</w:t>
      </w:r>
      <w:r>
        <w:rPr>
          <w:rFonts w:hint="default" w:ascii="Times New Roman" w:hAnsi="Times New Roman" w:eastAsia="方正仿宋_GBK" w:cs="Times New Roman"/>
          <w:color w:val="000000"/>
          <w:sz w:val="32"/>
          <w:szCs w:val="32"/>
          <w:lang w:val="en-US" w:eastAsia="zh-CN"/>
        </w:rPr>
        <w:t>乳业</w:t>
      </w:r>
      <w:r>
        <w:rPr>
          <w:rFonts w:hint="eastAsia" w:ascii="Times New Roman" w:hAnsi="Times New Roman" w:eastAsia="方正仿宋_GBK" w:cs="Times New Roman"/>
          <w:color w:val="000000"/>
          <w:sz w:val="32"/>
          <w:szCs w:val="32"/>
          <w:lang w:val="en-US" w:eastAsia="zh-CN"/>
        </w:rPr>
        <w:t>（集团）</w:t>
      </w:r>
      <w:r>
        <w:rPr>
          <w:rFonts w:hint="default" w:ascii="Times New Roman" w:hAnsi="Times New Roman" w:eastAsia="方正仿宋_GBK" w:cs="Times New Roman"/>
          <w:color w:val="000000"/>
          <w:sz w:val="32"/>
          <w:szCs w:val="32"/>
          <w:lang w:val="en-US" w:eastAsia="zh-CN"/>
        </w:rPr>
        <w:t>股份有限公司</w:t>
      </w:r>
      <w:r>
        <w:rPr>
          <w:rFonts w:hint="default" w:ascii="Times New Roman" w:hAnsi="Times New Roman" w:eastAsia="方正仿宋_GBK" w:cs="Times New Roman"/>
          <w:color w:val="000000"/>
          <w:sz w:val="32"/>
          <w:szCs w:val="32"/>
        </w:rPr>
        <w:t>：</w:t>
      </w:r>
    </w:p>
    <w:p w14:paraId="7FA0BD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kern w:val="0"/>
          <w:sz w:val="24"/>
          <w:szCs w:val="24"/>
          <w:highlight w:val="none"/>
        </w:rPr>
      </w:pPr>
      <w:r>
        <w:rPr>
          <w:rFonts w:hint="default" w:ascii="Times New Roman" w:hAnsi="Times New Roman" w:eastAsia="方正仿宋_GBK" w:cs="Times New Roman"/>
          <w:color w:val="auto"/>
          <w:sz w:val="32"/>
          <w:szCs w:val="32"/>
          <w:highlight w:val="none"/>
          <w:u w:val="single"/>
          <w:lang w:val="en-US" w:eastAsia="zh-CN"/>
        </w:rPr>
        <w:t>XXX</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lang w:val="en-US" w:eastAsia="zh-CN"/>
        </w:rPr>
        <w:t>（法定代表人姓名）是</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比选申请人</w:t>
      </w:r>
      <w:r>
        <w:rPr>
          <w:rFonts w:hint="default" w:ascii="Times New Roman" w:hAnsi="Times New Roman" w:eastAsia="方正仿宋_GBK" w:cs="Times New Roman"/>
          <w:color w:val="auto"/>
          <w:sz w:val="32"/>
          <w:szCs w:val="32"/>
          <w:highlight w:val="none"/>
        </w:rPr>
        <w:t>名称）的法定代表人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000000"/>
          <w:sz w:val="32"/>
          <w:szCs w:val="32"/>
        </w:rPr>
        <w:t>为我</w:t>
      </w:r>
      <w:r>
        <w:rPr>
          <w:rFonts w:hint="default" w:ascii="Times New Roman" w:hAnsi="Times New Roman" w:eastAsia="方正仿宋_GBK" w:cs="Times New Roman"/>
          <w:color w:val="000000"/>
          <w:sz w:val="32"/>
          <w:szCs w:val="32"/>
          <w:lang w:val="en-US" w:eastAsia="zh-CN"/>
        </w:rPr>
        <w:t>公司参与</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w:t>
      </w:r>
      <w:r>
        <w:rPr>
          <w:rFonts w:hint="eastAsia" w:ascii="Times New Roman" w:hAnsi="Times New Roman" w:eastAsia="方正仿宋_GBK" w:cs="Times New Roman"/>
          <w:b/>
          <w:bCs/>
          <w:color w:val="auto"/>
          <w:kern w:val="0"/>
          <w:sz w:val="32"/>
          <w:szCs w:val="32"/>
          <w:highlight w:val="none"/>
          <w:u w:val="single"/>
          <w:lang w:val="en-US" w:eastAsia="zh-CN"/>
        </w:rPr>
        <w:t>操作系统</w:t>
      </w:r>
      <w:r>
        <w:rPr>
          <w:rFonts w:hint="default" w:ascii="Times New Roman" w:hAnsi="Times New Roman" w:eastAsia="方正仿宋_GBK" w:cs="Times New Roman"/>
          <w:b/>
          <w:bCs/>
          <w:color w:val="auto"/>
          <w:kern w:val="0"/>
          <w:sz w:val="32"/>
          <w:szCs w:val="32"/>
          <w:highlight w:val="none"/>
          <w:u w:val="single"/>
          <w:lang w:val="en-US" w:eastAsia="zh-CN"/>
        </w:rPr>
        <w:t>采购</w:t>
      </w:r>
      <w:r>
        <w:rPr>
          <w:rFonts w:hint="eastAsia" w:ascii="Times New Roman" w:hAnsi="Times New Roman" w:eastAsia="方正仿宋_GBK" w:cs="Times New Roman"/>
          <w:b/>
          <w:bCs/>
          <w:color w:val="auto"/>
          <w:kern w:val="0"/>
          <w:sz w:val="32"/>
          <w:szCs w:val="32"/>
          <w:highlight w:val="none"/>
          <w:u w:val="single"/>
          <w:lang w:val="en-US" w:eastAsia="zh-CN"/>
        </w:rPr>
        <w:t>项目</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公开比选</w:t>
      </w:r>
      <w:r>
        <w:rPr>
          <w:rFonts w:hint="default" w:ascii="Times New Roman" w:hAnsi="Times New Roman" w:eastAsia="方正仿宋_GBK" w:cs="Times New Roman"/>
          <w:color w:val="000000"/>
          <w:sz w:val="32"/>
          <w:szCs w:val="32"/>
        </w:rPr>
        <w:t>活动的合法代表，以我方名义全权处理该项目有关</w:t>
      </w:r>
      <w:r>
        <w:rPr>
          <w:rFonts w:hint="eastAsia" w:ascii="Times New Roman" w:hAnsi="Times New Roman" w:eastAsia="方正仿宋_GBK" w:cs="Times New Roman"/>
          <w:color w:val="000000"/>
          <w:sz w:val="32"/>
          <w:szCs w:val="32"/>
          <w:lang w:val="en-US" w:eastAsia="zh-CN"/>
        </w:rPr>
        <w:t>比选</w:t>
      </w:r>
      <w:r>
        <w:rPr>
          <w:rFonts w:hint="default" w:ascii="Times New Roman" w:hAnsi="Times New Roman" w:eastAsia="方正仿宋_GBK" w:cs="Times New Roman"/>
          <w:color w:val="000000"/>
          <w:sz w:val="32"/>
          <w:szCs w:val="32"/>
        </w:rPr>
        <w:t>、签订合同以及执行合同等一切事宜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特此声明。</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2FBA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470" w:type="dxa"/>
            <w:tcBorders>
              <w:bottom w:val="single" w:color="auto" w:sz="4" w:space="0"/>
              <w:right w:val="dashed" w:color="auto" w:sz="4" w:space="0"/>
            </w:tcBorders>
            <w:noWrap w:val="0"/>
            <w:vAlign w:val="top"/>
          </w:tcPr>
          <w:p w14:paraId="05F7FA04">
            <w:pPr>
              <w:spacing w:line="360" w:lineRule="auto"/>
              <w:ind w:firstLine="480" w:firstLineChars="200"/>
              <w:rPr>
                <w:rFonts w:hint="default" w:ascii="Times New Roman" w:hAnsi="Times New Roman" w:eastAsia="宋体" w:cs="Times New Roman"/>
                <w:color w:val="auto"/>
                <w:sz w:val="24"/>
                <w:highlight w:val="none"/>
              </w:rPr>
            </w:pPr>
          </w:p>
          <w:p w14:paraId="38B12224">
            <w:pPr>
              <w:spacing w:line="360" w:lineRule="auto"/>
              <w:ind w:firstLine="480" w:firstLineChars="200"/>
              <w:rPr>
                <w:rFonts w:hint="default" w:ascii="Times New Roman" w:hAnsi="Times New Roman" w:eastAsia="宋体" w:cs="Times New Roman"/>
                <w:color w:val="auto"/>
                <w:sz w:val="24"/>
                <w:highlight w:val="none"/>
              </w:rPr>
            </w:pPr>
          </w:p>
          <w:p w14:paraId="58F3DF12">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06EF9D23">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10A1D1B1">
            <w:pPr>
              <w:spacing w:line="360" w:lineRule="auto"/>
              <w:ind w:firstLine="480" w:firstLineChars="200"/>
              <w:rPr>
                <w:rFonts w:hint="default" w:ascii="Times New Roman" w:hAnsi="Times New Roman" w:eastAsia="宋体" w:cs="Times New Roman"/>
                <w:color w:val="auto"/>
                <w:sz w:val="24"/>
                <w:highlight w:val="none"/>
              </w:rPr>
            </w:pPr>
          </w:p>
          <w:p w14:paraId="19E840FB">
            <w:pPr>
              <w:spacing w:line="360" w:lineRule="auto"/>
              <w:ind w:firstLine="480" w:firstLineChars="200"/>
              <w:rPr>
                <w:rFonts w:hint="default" w:ascii="Times New Roman" w:hAnsi="Times New Roman" w:eastAsia="宋体" w:cs="Times New Roman"/>
                <w:color w:val="auto"/>
                <w:sz w:val="24"/>
                <w:highlight w:val="none"/>
              </w:rPr>
            </w:pPr>
          </w:p>
          <w:p w14:paraId="36452F6C">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single" w:color="auto" w:sz="4" w:space="0"/>
            </w:tcBorders>
            <w:noWrap w:val="0"/>
            <w:vAlign w:val="top"/>
          </w:tcPr>
          <w:p w14:paraId="255048A0">
            <w:pPr>
              <w:widowControl/>
              <w:jc w:val="left"/>
              <w:rPr>
                <w:rFonts w:hint="default" w:ascii="Times New Roman" w:hAnsi="Times New Roman" w:eastAsia="宋体" w:cs="Times New Roman"/>
                <w:color w:val="auto"/>
                <w:sz w:val="24"/>
                <w:highlight w:val="none"/>
              </w:rPr>
            </w:pPr>
          </w:p>
          <w:p w14:paraId="778732DF">
            <w:pPr>
              <w:widowControl/>
              <w:jc w:val="left"/>
              <w:rPr>
                <w:rFonts w:hint="default" w:ascii="Times New Roman" w:hAnsi="Times New Roman" w:eastAsia="宋体" w:cs="Times New Roman"/>
                <w:color w:val="auto"/>
                <w:sz w:val="24"/>
                <w:highlight w:val="none"/>
              </w:rPr>
            </w:pPr>
          </w:p>
          <w:p w14:paraId="1DB55582">
            <w:pPr>
              <w:widowControl/>
              <w:jc w:val="left"/>
              <w:rPr>
                <w:rFonts w:hint="default" w:ascii="Times New Roman" w:hAnsi="Times New Roman" w:eastAsia="宋体" w:cs="Times New Roman"/>
                <w:color w:val="auto"/>
                <w:sz w:val="24"/>
                <w:highlight w:val="none"/>
              </w:rPr>
            </w:pPr>
          </w:p>
          <w:p w14:paraId="19AA9914">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241E7E18">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14:paraId="54758B33">
            <w:pPr>
              <w:spacing w:line="360" w:lineRule="auto"/>
              <w:rPr>
                <w:rFonts w:hint="default" w:ascii="Times New Roman" w:hAnsi="Times New Roman" w:eastAsia="宋体" w:cs="Times New Roman"/>
                <w:color w:val="auto"/>
                <w:sz w:val="24"/>
                <w:highlight w:val="none"/>
              </w:rPr>
            </w:pPr>
          </w:p>
        </w:tc>
      </w:tr>
    </w:tbl>
    <w:p w14:paraId="66AAB202">
      <w:pPr>
        <w:spacing w:line="360" w:lineRule="auto"/>
        <w:jc w:val="right"/>
        <w:rPr>
          <w:rFonts w:hint="default" w:ascii="Times New Roman" w:hAnsi="Times New Roman" w:cs="Times New Roman"/>
          <w:sz w:val="24"/>
          <w:szCs w:val="24"/>
        </w:rPr>
      </w:pPr>
    </w:p>
    <w:p w14:paraId="7E4D861F">
      <w:pPr>
        <w:spacing w:line="360" w:lineRule="auto"/>
        <w:jc w:val="both"/>
        <w:rPr>
          <w:rFonts w:hint="default" w:ascii="Times New Roman" w:hAnsi="Times New Roman" w:cs="Times New Roman"/>
          <w:sz w:val="24"/>
          <w:szCs w:val="24"/>
        </w:rPr>
      </w:pPr>
    </w:p>
    <w:p w14:paraId="5D212B65">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val="en-US" w:eastAsia="zh-CN"/>
        </w:rPr>
        <w:t>比选申请人</w:t>
      </w:r>
      <w:r>
        <w:rPr>
          <w:rFonts w:hint="default" w:ascii="Times New Roman" w:hAnsi="Times New Roman" w:eastAsia="方正仿宋_GBK" w:cs="Times New Roman"/>
          <w:color w:val="auto"/>
          <w:kern w:val="0"/>
          <w:sz w:val="32"/>
          <w:szCs w:val="32"/>
          <w:highlight w:val="none"/>
          <w:u w:val="none"/>
        </w:rPr>
        <w:t>（公章）：</w:t>
      </w:r>
    </w:p>
    <w:p w14:paraId="02CEE7C7">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法定代表人（签字或签章）</w:t>
      </w:r>
      <w:r>
        <w:rPr>
          <w:rFonts w:hint="default" w:ascii="Times New Roman" w:hAnsi="Times New Roman" w:eastAsia="方正仿宋_GBK" w:cs="Times New Roman"/>
          <w:color w:val="auto"/>
          <w:kern w:val="0"/>
          <w:sz w:val="32"/>
          <w:szCs w:val="32"/>
          <w:highlight w:val="none"/>
          <w:u w:val="none"/>
          <w:lang w:eastAsia="zh-CN"/>
        </w:rPr>
        <w:t>：</w:t>
      </w:r>
    </w:p>
    <w:p w14:paraId="1C362400">
      <w:pPr>
        <w:keepNext w:val="0"/>
        <w:keepLines w:val="0"/>
        <w:pageBreakBefore w:val="0"/>
        <w:kinsoku/>
        <w:wordWrap/>
        <w:overflowPunct/>
        <w:topLinePunct w:val="0"/>
        <w:autoSpaceDE/>
        <w:autoSpaceDN/>
        <w:bidi w:val="0"/>
        <w:snapToGrid/>
        <w:spacing w:line="48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u w:val="none"/>
        </w:rPr>
        <w:t>日期：</w:t>
      </w:r>
    </w:p>
    <w:p w14:paraId="2DE4E35A">
      <w:pPr>
        <w:pageBreakBefore w:val="0"/>
        <w:kinsoku/>
        <w:wordWrap/>
        <w:overflowPunct/>
        <w:topLinePunct w:val="0"/>
        <w:bidi w:val="0"/>
        <w:snapToGrid/>
        <w:spacing w:line="600" w:lineRule="exact"/>
        <w:jc w:val="left"/>
        <w:rPr>
          <w:rFonts w:hint="eastAsia" w:ascii="Times New Roman" w:hAnsi="Times New Roman" w:eastAsia="方正黑体_GBK" w:cs="Times New Roman"/>
          <w:sz w:val="32"/>
          <w:szCs w:val="32"/>
          <w:lang w:val="en-US" w:eastAsia="zh-CN"/>
        </w:rPr>
      </w:pPr>
    </w:p>
    <w:p w14:paraId="04C3A1E1">
      <w:pPr>
        <w:pStyle w:val="4"/>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黑体_GBK" w:cs="Times New Roman"/>
          <w:b w:val="0"/>
          <w:bCs w:val="0"/>
          <w:color w:val="000000"/>
          <w:sz w:val="40"/>
          <w:szCs w:val="40"/>
          <w:lang w:val="en-US" w:eastAsia="zh-CN"/>
        </w:rPr>
      </w:pPr>
      <w:r>
        <w:rPr>
          <w:rFonts w:hint="default" w:ascii="Times New Roman" w:hAnsi="Times New Roman" w:eastAsia="方正黑体_GBK" w:cs="Times New Roman"/>
          <w:b w:val="0"/>
          <w:bCs w:val="0"/>
          <w:color w:val="000000"/>
          <w:sz w:val="40"/>
          <w:szCs w:val="40"/>
        </w:rPr>
        <w:t>授权</w:t>
      </w:r>
      <w:r>
        <w:rPr>
          <w:rFonts w:hint="default" w:ascii="Times New Roman" w:hAnsi="Times New Roman" w:eastAsia="方正黑体_GBK" w:cs="Times New Roman"/>
          <w:b w:val="0"/>
          <w:bCs w:val="0"/>
          <w:color w:val="000000"/>
          <w:sz w:val="40"/>
          <w:szCs w:val="40"/>
          <w:lang w:val="en-US" w:eastAsia="zh-CN"/>
        </w:rPr>
        <w:t>代表身份证明</w:t>
      </w:r>
    </w:p>
    <w:p w14:paraId="305A62D4">
      <w:pPr>
        <w:pStyle w:val="4"/>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color w:val="000000"/>
          <w:sz w:val="40"/>
          <w:szCs w:val="40"/>
          <w:lang w:val="en-US" w:eastAsia="zh-CN"/>
        </w:rPr>
        <w:t>（适用授权代表直接</w:t>
      </w:r>
      <w:r>
        <w:rPr>
          <w:rFonts w:hint="eastAsia" w:ascii="Times New Roman" w:hAnsi="Times New Roman" w:eastAsia="方正黑体_GBK" w:cs="Times New Roman"/>
          <w:b w:val="0"/>
          <w:bCs w:val="0"/>
          <w:color w:val="000000"/>
          <w:sz w:val="40"/>
          <w:szCs w:val="40"/>
          <w:lang w:val="en-US" w:eastAsia="zh-CN"/>
        </w:rPr>
        <w:t>参与比选</w:t>
      </w:r>
      <w:r>
        <w:rPr>
          <w:rFonts w:hint="default" w:ascii="Times New Roman" w:hAnsi="Times New Roman" w:eastAsia="方正黑体_GBK" w:cs="Times New Roman"/>
          <w:b w:val="0"/>
          <w:bCs w:val="0"/>
          <w:color w:val="000000"/>
          <w:sz w:val="40"/>
          <w:szCs w:val="40"/>
          <w:lang w:val="en-US" w:eastAsia="zh-CN"/>
        </w:rPr>
        <w:t>）</w:t>
      </w:r>
    </w:p>
    <w:p w14:paraId="12F0D959">
      <w:pPr>
        <w:jc w:val="center"/>
        <w:rPr>
          <w:rFonts w:hint="default"/>
          <w:lang w:val="en-US" w:eastAsia="zh-CN"/>
        </w:rPr>
      </w:pPr>
    </w:p>
    <w:p w14:paraId="4C05B0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中垦</w:t>
      </w:r>
      <w:r>
        <w:rPr>
          <w:rFonts w:hint="eastAsia" w:ascii="Times New Roman" w:hAnsi="Times New Roman" w:eastAsia="方正仿宋_GBK" w:cs="Times New Roman"/>
          <w:color w:val="000000"/>
          <w:sz w:val="32"/>
          <w:szCs w:val="32"/>
          <w:lang w:val="en-US" w:eastAsia="zh-CN"/>
        </w:rPr>
        <w:t>牧</w:t>
      </w:r>
      <w:r>
        <w:rPr>
          <w:rFonts w:hint="default" w:ascii="Times New Roman" w:hAnsi="Times New Roman" w:eastAsia="方正仿宋_GBK" w:cs="Times New Roman"/>
          <w:color w:val="000000"/>
          <w:sz w:val="32"/>
          <w:szCs w:val="32"/>
          <w:lang w:val="en-US" w:eastAsia="zh-CN"/>
        </w:rPr>
        <w:t>乳业</w:t>
      </w:r>
      <w:r>
        <w:rPr>
          <w:rFonts w:hint="eastAsia" w:ascii="Times New Roman" w:hAnsi="Times New Roman" w:eastAsia="方正仿宋_GBK" w:cs="Times New Roman"/>
          <w:color w:val="000000"/>
          <w:sz w:val="32"/>
          <w:szCs w:val="32"/>
          <w:lang w:val="en-US" w:eastAsia="zh-CN"/>
        </w:rPr>
        <w:t>（集团）</w:t>
      </w:r>
      <w:r>
        <w:rPr>
          <w:rFonts w:hint="default" w:ascii="Times New Roman" w:hAnsi="Times New Roman" w:eastAsia="方正仿宋_GBK" w:cs="Times New Roman"/>
          <w:color w:val="000000"/>
          <w:sz w:val="32"/>
          <w:szCs w:val="32"/>
          <w:lang w:val="en-US" w:eastAsia="zh-CN"/>
        </w:rPr>
        <w:t>股份有限公司</w:t>
      </w:r>
      <w:r>
        <w:rPr>
          <w:rFonts w:hint="default" w:ascii="Times New Roman" w:hAnsi="Times New Roman" w:eastAsia="方正仿宋_GBK" w:cs="Times New Roman"/>
          <w:color w:val="000000"/>
          <w:sz w:val="32"/>
          <w:szCs w:val="32"/>
        </w:rPr>
        <w:t>：</w:t>
      </w:r>
    </w:p>
    <w:p w14:paraId="1BDDAF9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本</w:t>
      </w:r>
      <w:r>
        <w:rPr>
          <w:rFonts w:hint="default" w:ascii="Times New Roman" w:hAnsi="Times New Roman" w:eastAsia="方正仿宋_GBK" w:cs="Times New Roman"/>
          <w:color w:val="000000"/>
          <w:sz w:val="32"/>
          <w:szCs w:val="32"/>
          <w:lang w:val="en-US" w:eastAsia="zh-CN"/>
        </w:rPr>
        <w:t>人</w:t>
      </w:r>
      <w:r>
        <w:rPr>
          <w:rFonts w:hint="eastAsia" w:ascii="Times New Roman" w:hAnsi="Times New Roman" w:eastAsia="方正仿宋_GBK" w:cs="Times New Roman"/>
          <w:color w:val="000000"/>
          <w:sz w:val="32"/>
          <w:szCs w:val="32"/>
          <w:u w:val="single"/>
          <w:lang w:val="en-US" w:eastAsia="zh-CN"/>
        </w:rPr>
        <w:t>XXX</w:t>
      </w:r>
      <w:r>
        <w:rPr>
          <w:rFonts w:hint="default" w:ascii="Times New Roman" w:hAnsi="Times New Roman" w:eastAsia="方正仿宋_GBK" w:cs="Times New Roman"/>
          <w:color w:val="000000"/>
          <w:sz w:val="32"/>
          <w:szCs w:val="32"/>
          <w:lang w:val="en-US" w:eastAsia="zh-CN"/>
        </w:rPr>
        <w:t>是</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比选申请人</w:t>
      </w:r>
      <w:r>
        <w:rPr>
          <w:rFonts w:hint="default" w:ascii="Times New Roman" w:hAnsi="Times New Roman" w:eastAsia="方正仿宋_GBK" w:cs="Times New Roman"/>
          <w:color w:val="000000"/>
          <w:sz w:val="32"/>
          <w:szCs w:val="32"/>
        </w:rPr>
        <w:t>名称）法定代表人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现</w:t>
      </w:r>
      <w:r>
        <w:rPr>
          <w:rFonts w:hint="default" w:ascii="Times New Roman" w:hAnsi="Times New Roman" w:eastAsia="方正仿宋_GBK" w:cs="Times New Roman"/>
          <w:color w:val="000000"/>
          <w:sz w:val="32"/>
          <w:szCs w:val="32"/>
        </w:rPr>
        <w:t>授权</w:t>
      </w:r>
      <w:r>
        <w:rPr>
          <w:rFonts w:hint="default" w:ascii="Times New Roman" w:hAnsi="Times New Roman" w:eastAsia="方正仿宋_GBK" w:cs="Times New Roman"/>
          <w:color w:val="000000"/>
          <w:sz w:val="32"/>
          <w:szCs w:val="32"/>
          <w:u w:val="single"/>
          <w:lang w:val="en-US" w:eastAsia="zh-CN"/>
        </w:rPr>
        <w:t>XX</w:t>
      </w:r>
      <w:r>
        <w:rPr>
          <w:rFonts w:hint="eastAsia" w:ascii="Times New Roman" w:hAnsi="Times New Roman" w:eastAsia="方正仿宋_GBK" w:cs="Times New Roman"/>
          <w:color w:val="000000"/>
          <w:sz w:val="32"/>
          <w:szCs w:val="32"/>
          <w:u w:val="single"/>
          <w:lang w:val="en-US" w:eastAsia="zh-CN"/>
        </w:rPr>
        <w:t>X</w:t>
      </w:r>
      <w:r>
        <w:rPr>
          <w:rFonts w:hint="default" w:ascii="Times New Roman" w:hAnsi="Times New Roman" w:eastAsia="方正仿宋_GBK" w:cs="Times New Roman"/>
          <w:color w:val="000000"/>
          <w:sz w:val="32"/>
          <w:szCs w:val="32"/>
        </w:rPr>
        <w:t>（被授权人姓名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为我</w:t>
      </w:r>
      <w:r>
        <w:rPr>
          <w:rFonts w:hint="default" w:ascii="Times New Roman" w:hAnsi="Times New Roman" w:eastAsia="方正仿宋_GBK" w:cs="Times New Roman"/>
          <w:color w:val="000000"/>
          <w:sz w:val="32"/>
          <w:szCs w:val="32"/>
          <w:lang w:val="en-US" w:eastAsia="zh-CN"/>
        </w:rPr>
        <w:t>公司参与</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w:t>
      </w:r>
      <w:r>
        <w:rPr>
          <w:rFonts w:hint="eastAsia" w:ascii="Times New Roman" w:hAnsi="Times New Roman" w:eastAsia="方正仿宋_GBK" w:cs="Times New Roman"/>
          <w:b/>
          <w:bCs/>
          <w:color w:val="auto"/>
          <w:kern w:val="0"/>
          <w:sz w:val="32"/>
          <w:szCs w:val="32"/>
          <w:highlight w:val="none"/>
          <w:u w:val="single"/>
          <w:lang w:val="en-US" w:eastAsia="zh-CN"/>
        </w:rPr>
        <w:t>操作系统</w:t>
      </w:r>
      <w:r>
        <w:rPr>
          <w:rFonts w:hint="default" w:ascii="Times New Roman" w:hAnsi="Times New Roman" w:eastAsia="方正仿宋_GBK" w:cs="Times New Roman"/>
          <w:b/>
          <w:bCs/>
          <w:color w:val="auto"/>
          <w:kern w:val="0"/>
          <w:sz w:val="32"/>
          <w:szCs w:val="32"/>
          <w:highlight w:val="none"/>
          <w:u w:val="single"/>
          <w:lang w:val="en-US" w:eastAsia="zh-CN"/>
        </w:rPr>
        <w:t>采购项目</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公开比选</w:t>
      </w:r>
      <w:r>
        <w:rPr>
          <w:rFonts w:hint="default" w:ascii="Times New Roman" w:hAnsi="Times New Roman" w:eastAsia="方正仿宋_GBK" w:cs="Times New Roman"/>
          <w:color w:val="000000"/>
          <w:sz w:val="32"/>
          <w:szCs w:val="32"/>
        </w:rPr>
        <w:t>活动的合法代表，以我方名义全权处理该项目有关</w:t>
      </w:r>
      <w:r>
        <w:rPr>
          <w:rFonts w:hint="eastAsia" w:ascii="Times New Roman" w:hAnsi="Times New Roman" w:eastAsia="方正仿宋_GBK" w:cs="Times New Roman"/>
          <w:color w:val="000000"/>
          <w:sz w:val="32"/>
          <w:szCs w:val="32"/>
          <w:lang w:val="en-US" w:eastAsia="zh-CN"/>
        </w:rPr>
        <w:t>比选</w:t>
      </w:r>
      <w:r>
        <w:rPr>
          <w:rFonts w:hint="default" w:ascii="Times New Roman" w:hAnsi="Times New Roman" w:eastAsia="方正仿宋_GBK" w:cs="Times New Roman"/>
          <w:color w:val="000000"/>
          <w:sz w:val="32"/>
          <w:szCs w:val="32"/>
        </w:rPr>
        <w:t>、签订合同以及执行合同等一切事宜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特此声明。</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503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470" w:type="dxa"/>
            <w:tcBorders>
              <w:bottom w:val="dashed" w:color="auto" w:sz="4" w:space="0"/>
              <w:right w:val="dashed" w:color="auto" w:sz="4" w:space="0"/>
            </w:tcBorders>
            <w:noWrap w:val="0"/>
            <w:vAlign w:val="top"/>
          </w:tcPr>
          <w:p w14:paraId="1F82B81D">
            <w:pPr>
              <w:spacing w:line="360" w:lineRule="auto"/>
              <w:ind w:firstLine="480" w:firstLineChars="200"/>
              <w:rPr>
                <w:rFonts w:hint="default" w:ascii="Times New Roman" w:hAnsi="Times New Roman" w:eastAsia="宋体" w:cs="Times New Roman"/>
                <w:color w:val="auto"/>
                <w:sz w:val="24"/>
                <w:highlight w:val="none"/>
              </w:rPr>
            </w:pPr>
          </w:p>
          <w:p w14:paraId="29B2358B">
            <w:pPr>
              <w:spacing w:line="360" w:lineRule="auto"/>
              <w:ind w:firstLine="480" w:firstLineChars="200"/>
              <w:rPr>
                <w:rFonts w:hint="default" w:ascii="Times New Roman" w:hAnsi="Times New Roman" w:eastAsia="宋体" w:cs="Times New Roman"/>
                <w:color w:val="auto"/>
                <w:sz w:val="24"/>
                <w:highlight w:val="none"/>
              </w:rPr>
            </w:pPr>
          </w:p>
          <w:p w14:paraId="49620D2A">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669087EB">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2020151A">
            <w:pPr>
              <w:spacing w:line="360" w:lineRule="auto"/>
              <w:ind w:firstLine="480" w:firstLineChars="200"/>
              <w:rPr>
                <w:rFonts w:hint="default" w:ascii="Times New Roman" w:hAnsi="Times New Roman" w:eastAsia="宋体" w:cs="Times New Roman"/>
                <w:color w:val="auto"/>
                <w:sz w:val="24"/>
                <w:highlight w:val="none"/>
              </w:rPr>
            </w:pPr>
          </w:p>
          <w:p w14:paraId="6BE00B0A">
            <w:pPr>
              <w:spacing w:line="360" w:lineRule="auto"/>
              <w:ind w:firstLine="480" w:firstLineChars="200"/>
              <w:rPr>
                <w:rFonts w:hint="default" w:ascii="Times New Roman" w:hAnsi="Times New Roman" w:eastAsia="宋体" w:cs="Times New Roman"/>
                <w:color w:val="auto"/>
                <w:sz w:val="24"/>
                <w:highlight w:val="none"/>
              </w:rPr>
            </w:pPr>
          </w:p>
          <w:p w14:paraId="5FBA42E6">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dashed" w:color="auto" w:sz="4" w:space="0"/>
            </w:tcBorders>
            <w:noWrap w:val="0"/>
            <w:vAlign w:val="top"/>
          </w:tcPr>
          <w:p w14:paraId="0BFB5AE3">
            <w:pPr>
              <w:widowControl/>
              <w:jc w:val="left"/>
              <w:rPr>
                <w:rFonts w:hint="default" w:ascii="Times New Roman" w:hAnsi="Times New Roman" w:eastAsia="宋体" w:cs="Times New Roman"/>
                <w:color w:val="auto"/>
                <w:sz w:val="24"/>
                <w:highlight w:val="none"/>
              </w:rPr>
            </w:pPr>
          </w:p>
          <w:p w14:paraId="221D6895">
            <w:pPr>
              <w:widowControl/>
              <w:jc w:val="left"/>
              <w:rPr>
                <w:rFonts w:hint="default" w:ascii="Times New Roman" w:hAnsi="Times New Roman" w:eastAsia="宋体" w:cs="Times New Roman"/>
                <w:color w:val="auto"/>
                <w:sz w:val="24"/>
                <w:highlight w:val="none"/>
              </w:rPr>
            </w:pPr>
          </w:p>
          <w:p w14:paraId="0F5DB27B">
            <w:pPr>
              <w:widowControl/>
              <w:jc w:val="left"/>
              <w:rPr>
                <w:rFonts w:hint="default" w:ascii="Times New Roman" w:hAnsi="Times New Roman" w:eastAsia="宋体" w:cs="Times New Roman"/>
                <w:color w:val="auto"/>
                <w:sz w:val="24"/>
                <w:highlight w:val="none"/>
              </w:rPr>
            </w:pPr>
          </w:p>
          <w:p w14:paraId="15BFDEE4">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授权代表</w:t>
            </w:r>
            <w:r>
              <w:rPr>
                <w:rFonts w:hint="default" w:ascii="Times New Roman" w:hAnsi="Times New Roman" w:eastAsia="宋体" w:cs="Times New Roman"/>
                <w:color w:val="auto"/>
                <w:sz w:val="24"/>
                <w:highlight w:val="none"/>
              </w:rPr>
              <w:t>身份证扫描件</w:t>
            </w:r>
          </w:p>
          <w:p w14:paraId="3A50A451">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09D9A77A">
            <w:pPr>
              <w:widowControl/>
              <w:jc w:val="left"/>
              <w:rPr>
                <w:rFonts w:hint="default" w:ascii="Times New Roman" w:hAnsi="Times New Roman" w:eastAsia="宋体" w:cs="Times New Roman"/>
                <w:color w:val="auto"/>
                <w:sz w:val="24"/>
                <w:highlight w:val="none"/>
              </w:rPr>
            </w:pPr>
          </w:p>
          <w:p w14:paraId="3C717389">
            <w:pPr>
              <w:widowControl/>
              <w:jc w:val="left"/>
              <w:rPr>
                <w:rFonts w:hint="default" w:ascii="Times New Roman" w:hAnsi="Times New Roman" w:eastAsia="宋体" w:cs="Times New Roman"/>
                <w:color w:val="auto"/>
                <w:sz w:val="24"/>
                <w:highlight w:val="none"/>
              </w:rPr>
            </w:pPr>
          </w:p>
          <w:p w14:paraId="3A133C86">
            <w:pPr>
              <w:spacing w:line="360" w:lineRule="auto"/>
              <w:rPr>
                <w:rFonts w:hint="default" w:ascii="Times New Roman" w:hAnsi="Times New Roman" w:eastAsia="宋体" w:cs="Times New Roman"/>
                <w:color w:val="auto"/>
                <w:sz w:val="24"/>
                <w:highlight w:val="none"/>
              </w:rPr>
            </w:pPr>
          </w:p>
        </w:tc>
      </w:tr>
      <w:tr w14:paraId="2950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14:paraId="642317CF">
            <w:pPr>
              <w:spacing w:line="360" w:lineRule="auto"/>
              <w:ind w:firstLine="480" w:firstLineChars="200"/>
              <w:rPr>
                <w:rFonts w:hint="default" w:ascii="Times New Roman" w:hAnsi="Times New Roman" w:eastAsia="宋体" w:cs="Times New Roman"/>
                <w:color w:val="auto"/>
                <w:sz w:val="24"/>
                <w:highlight w:val="none"/>
              </w:rPr>
            </w:pPr>
          </w:p>
          <w:p w14:paraId="69D469D8">
            <w:pPr>
              <w:spacing w:line="360" w:lineRule="auto"/>
              <w:ind w:firstLine="480" w:firstLineChars="200"/>
              <w:rPr>
                <w:rFonts w:hint="default" w:ascii="Times New Roman" w:hAnsi="Times New Roman" w:eastAsia="宋体" w:cs="Times New Roman"/>
                <w:color w:val="auto"/>
                <w:sz w:val="24"/>
                <w:highlight w:val="none"/>
              </w:rPr>
            </w:pPr>
          </w:p>
          <w:p w14:paraId="531155EC">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7164FEB5">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14:paraId="10759594">
            <w:pPr>
              <w:spacing w:line="360" w:lineRule="auto"/>
              <w:ind w:firstLine="480" w:firstLineChars="200"/>
              <w:rPr>
                <w:rFonts w:hint="default" w:ascii="Times New Roman" w:hAnsi="Times New Roman" w:eastAsia="宋体" w:cs="Times New Roman"/>
                <w:color w:val="auto"/>
                <w:sz w:val="24"/>
                <w:highlight w:val="none"/>
              </w:rPr>
            </w:pPr>
          </w:p>
          <w:p w14:paraId="410ADAD4">
            <w:pPr>
              <w:spacing w:line="360" w:lineRule="auto"/>
              <w:ind w:firstLine="480" w:firstLineChars="200"/>
              <w:rPr>
                <w:rFonts w:hint="default" w:ascii="Times New Roman" w:hAnsi="Times New Roman" w:eastAsia="宋体" w:cs="Times New Roman"/>
                <w:color w:val="auto"/>
                <w:sz w:val="24"/>
                <w:highlight w:val="none"/>
              </w:rPr>
            </w:pPr>
          </w:p>
          <w:p w14:paraId="1BDBAF4E">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top w:val="dashed" w:color="auto" w:sz="4" w:space="0"/>
              <w:left w:val="dashed" w:color="auto" w:sz="4" w:space="0"/>
            </w:tcBorders>
            <w:noWrap w:val="0"/>
            <w:vAlign w:val="top"/>
          </w:tcPr>
          <w:p w14:paraId="4D360E0B">
            <w:pPr>
              <w:widowControl/>
              <w:jc w:val="left"/>
              <w:rPr>
                <w:rFonts w:hint="default" w:ascii="Times New Roman" w:hAnsi="Times New Roman" w:eastAsia="宋体" w:cs="Times New Roman"/>
                <w:color w:val="auto"/>
                <w:sz w:val="24"/>
                <w:highlight w:val="none"/>
              </w:rPr>
            </w:pPr>
          </w:p>
          <w:p w14:paraId="5F0D82AB">
            <w:pPr>
              <w:widowControl/>
              <w:jc w:val="left"/>
              <w:rPr>
                <w:rFonts w:hint="default" w:ascii="Times New Roman" w:hAnsi="Times New Roman" w:eastAsia="宋体" w:cs="Times New Roman"/>
                <w:color w:val="auto"/>
                <w:sz w:val="24"/>
                <w:highlight w:val="none"/>
              </w:rPr>
            </w:pPr>
          </w:p>
          <w:p w14:paraId="6164F817">
            <w:pPr>
              <w:widowControl/>
              <w:jc w:val="left"/>
              <w:rPr>
                <w:rFonts w:hint="default" w:ascii="Times New Roman" w:hAnsi="Times New Roman" w:eastAsia="宋体" w:cs="Times New Roman"/>
                <w:color w:val="auto"/>
                <w:sz w:val="24"/>
                <w:highlight w:val="none"/>
              </w:rPr>
            </w:pPr>
          </w:p>
          <w:p w14:paraId="6C8DE90F">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授权代表</w:t>
            </w:r>
            <w:r>
              <w:rPr>
                <w:rFonts w:hint="default" w:ascii="Times New Roman" w:hAnsi="Times New Roman" w:eastAsia="宋体" w:cs="Times New Roman"/>
                <w:color w:val="auto"/>
                <w:sz w:val="24"/>
                <w:highlight w:val="none"/>
              </w:rPr>
              <w:t>身份证扫描件</w:t>
            </w:r>
          </w:p>
          <w:p w14:paraId="7BBCCBC1">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tc>
      </w:tr>
    </w:tbl>
    <w:p w14:paraId="6A65DAD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p>
    <w:p w14:paraId="646B61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法定代表人签字：</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授权代表签字：</w:t>
      </w:r>
    </w:p>
    <w:p w14:paraId="659220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比选申请人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公</w:t>
      </w:r>
      <w:r>
        <w:rPr>
          <w:rFonts w:hint="default" w:ascii="Times New Roman" w:hAnsi="Times New Roman" w:eastAsia="方正仿宋_GBK" w:cs="Times New Roman"/>
          <w:color w:val="000000"/>
          <w:sz w:val="32"/>
          <w:szCs w:val="32"/>
        </w:rPr>
        <w:t>章）：</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日期：</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BF26B">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2C774">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92C774">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A035">
    <w:pPr>
      <w:pStyle w:val="9"/>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0A286E7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60D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9EF5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59EF5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2A5B">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8FD3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38FD3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9506">
    <w:pPr>
      <w:pStyle w:val="3"/>
      <w:pBdr>
        <w:bottom w:val="none" w:color="auto" w:sz="0" w:space="0"/>
      </w:pBdr>
      <w:tabs>
        <w:tab w:val="right" w:pos="8931"/>
        <w:tab w:val="clear" w:pos="8306"/>
      </w:tabs>
      <w:wordWrap w:val="0"/>
      <w:ind w:right="-46" w:firstLine="89" w:firstLineChars="49"/>
      <w:jc w:val="both"/>
      <w:rPr>
        <w:rFonts w:hint="eastAsia" w:eastAsia="宋体"/>
        <w:b/>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32A90"/>
    <w:rsid w:val="0007683E"/>
    <w:rsid w:val="000E2C9D"/>
    <w:rsid w:val="003F7F7A"/>
    <w:rsid w:val="005A5CD0"/>
    <w:rsid w:val="005C00E1"/>
    <w:rsid w:val="008F4489"/>
    <w:rsid w:val="008F6DB2"/>
    <w:rsid w:val="009A420B"/>
    <w:rsid w:val="00C47BD6"/>
    <w:rsid w:val="00D77042"/>
    <w:rsid w:val="00F9376B"/>
    <w:rsid w:val="0103271E"/>
    <w:rsid w:val="01175DD5"/>
    <w:rsid w:val="011E5032"/>
    <w:rsid w:val="01414569"/>
    <w:rsid w:val="01677DC6"/>
    <w:rsid w:val="01732627"/>
    <w:rsid w:val="019157BB"/>
    <w:rsid w:val="01DF0B3D"/>
    <w:rsid w:val="01EF7705"/>
    <w:rsid w:val="01F707D1"/>
    <w:rsid w:val="022E61CB"/>
    <w:rsid w:val="02544FA3"/>
    <w:rsid w:val="028C6D49"/>
    <w:rsid w:val="02A12816"/>
    <w:rsid w:val="02A35DC2"/>
    <w:rsid w:val="02A45048"/>
    <w:rsid w:val="02C22260"/>
    <w:rsid w:val="02C22CEB"/>
    <w:rsid w:val="02D37515"/>
    <w:rsid w:val="02D85963"/>
    <w:rsid w:val="02E37364"/>
    <w:rsid w:val="03066B40"/>
    <w:rsid w:val="031D091F"/>
    <w:rsid w:val="032561E4"/>
    <w:rsid w:val="033820A0"/>
    <w:rsid w:val="0362787C"/>
    <w:rsid w:val="036E1E49"/>
    <w:rsid w:val="03A04E4B"/>
    <w:rsid w:val="03BF140B"/>
    <w:rsid w:val="03C2547A"/>
    <w:rsid w:val="03D420C6"/>
    <w:rsid w:val="03EA50DC"/>
    <w:rsid w:val="03F34BDA"/>
    <w:rsid w:val="04045A90"/>
    <w:rsid w:val="04404CE2"/>
    <w:rsid w:val="04610DB7"/>
    <w:rsid w:val="046D0479"/>
    <w:rsid w:val="047D45E7"/>
    <w:rsid w:val="048E2574"/>
    <w:rsid w:val="04A60A5E"/>
    <w:rsid w:val="04AC437C"/>
    <w:rsid w:val="04F04CA5"/>
    <w:rsid w:val="0558617B"/>
    <w:rsid w:val="05587C4E"/>
    <w:rsid w:val="05680B49"/>
    <w:rsid w:val="056D4DCF"/>
    <w:rsid w:val="05784508"/>
    <w:rsid w:val="0595305B"/>
    <w:rsid w:val="05A501BD"/>
    <w:rsid w:val="05A836C7"/>
    <w:rsid w:val="05AB0C4D"/>
    <w:rsid w:val="05B324B1"/>
    <w:rsid w:val="05B90EDA"/>
    <w:rsid w:val="05BF70CA"/>
    <w:rsid w:val="05CF5E00"/>
    <w:rsid w:val="05D44406"/>
    <w:rsid w:val="060D2146"/>
    <w:rsid w:val="061F4DB5"/>
    <w:rsid w:val="0621611D"/>
    <w:rsid w:val="064D62A2"/>
    <w:rsid w:val="06561DE8"/>
    <w:rsid w:val="06631A21"/>
    <w:rsid w:val="067838A0"/>
    <w:rsid w:val="067A6E74"/>
    <w:rsid w:val="068E0DC4"/>
    <w:rsid w:val="06905329"/>
    <w:rsid w:val="06B14312"/>
    <w:rsid w:val="06C24FBE"/>
    <w:rsid w:val="06CC235F"/>
    <w:rsid w:val="06F00080"/>
    <w:rsid w:val="06F65B81"/>
    <w:rsid w:val="06F91372"/>
    <w:rsid w:val="07045842"/>
    <w:rsid w:val="073E582D"/>
    <w:rsid w:val="07574911"/>
    <w:rsid w:val="07645A58"/>
    <w:rsid w:val="078979CF"/>
    <w:rsid w:val="078E6705"/>
    <w:rsid w:val="07AB78B8"/>
    <w:rsid w:val="07E07F94"/>
    <w:rsid w:val="07FE42E5"/>
    <w:rsid w:val="08093441"/>
    <w:rsid w:val="08137B11"/>
    <w:rsid w:val="0835156F"/>
    <w:rsid w:val="08611527"/>
    <w:rsid w:val="08701B24"/>
    <w:rsid w:val="08C21A4A"/>
    <w:rsid w:val="08C94A6C"/>
    <w:rsid w:val="08D10A7B"/>
    <w:rsid w:val="08DB7624"/>
    <w:rsid w:val="09096E67"/>
    <w:rsid w:val="091F3633"/>
    <w:rsid w:val="09A62AF0"/>
    <w:rsid w:val="09AE621C"/>
    <w:rsid w:val="09E87E22"/>
    <w:rsid w:val="0A0F1AF3"/>
    <w:rsid w:val="0A135B52"/>
    <w:rsid w:val="0A257F7A"/>
    <w:rsid w:val="0A4675B0"/>
    <w:rsid w:val="0A536495"/>
    <w:rsid w:val="0A5E5A47"/>
    <w:rsid w:val="0A722F4A"/>
    <w:rsid w:val="0AB53B34"/>
    <w:rsid w:val="0AC04F45"/>
    <w:rsid w:val="0ADD5CBF"/>
    <w:rsid w:val="0B155CA7"/>
    <w:rsid w:val="0B9740BC"/>
    <w:rsid w:val="0BAB5044"/>
    <w:rsid w:val="0BC91FC5"/>
    <w:rsid w:val="0BC954FF"/>
    <w:rsid w:val="0BF40511"/>
    <w:rsid w:val="0BF822E5"/>
    <w:rsid w:val="0BFB39E9"/>
    <w:rsid w:val="0C18308D"/>
    <w:rsid w:val="0C2470EF"/>
    <w:rsid w:val="0C2B0EDE"/>
    <w:rsid w:val="0C453061"/>
    <w:rsid w:val="0C561C7F"/>
    <w:rsid w:val="0C5D58EC"/>
    <w:rsid w:val="0C722777"/>
    <w:rsid w:val="0C7E5F3E"/>
    <w:rsid w:val="0C8B0DDC"/>
    <w:rsid w:val="0CB5729D"/>
    <w:rsid w:val="0CCA32C6"/>
    <w:rsid w:val="0CDE6471"/>
    <w:rsid w:val="0CE752BB"/>
    <w:rsid w:val="0D167B37"/>
    <w:rsid w:val="0D696391"/>
    <w:rsid w:val="0D6C3D5D"/>
    <w:rsid w:val="0D6F2FBA"/>
    <w:rsid w:val="0DA04237"/>
    <w:rsid w:val="0DA6208F"/>
    <w:rsid w:val="0DA9518C"/>
    <w:rsid w:val="0DB76F6D"/>
    <w:rsid w:val="0E0C1D85"/>
    <w:rsid w:val="0E1968D0"/>
    <w:rsid w:val="0E3756DA"/>
    <w:rsid w:val="0E640FBD"/>
    <w:rsid w:val="0E88438F"/>
    <w:rsid w:val="0E8E17B7"/>
    <w:rsid w:val="0EC45F9F"/>
    <w:rsid w:val="0EDD3937"/>
    <w:rsid w:val="0F076B4C"/>
    <w:rsid w:val="0F3D25F5"/>
    <w:rsid w:val="0F500C95"/>
    <w:rsid w:val="0F5D4BED"/>
    <w:rsid w:val="0F7B1784"/>
    <w:rsid w:val="0F7E0EDA"/>
    <w:rsid w:val="0FA70C4F"/>
    <w:rsid w:val="0FB32BED"/>
    <w:rsid w:val="0FCB2F69"/>
    <w:rsid w:val="0FF037EC"/>
    <w:rsid w:val="10082347"/>
    <w:rsid w:val="101314BB"/>
    <w:rsid w:val="101E3855"/>
    <w:rsid w:val="10497DF8"/>
    <w:rsid w:val="1077464D"/>
    <w:rsid w:val="10794A2E"/>
    <w:rsid w:val="10804F90"/>
    <w:rsid w:val="10AF731E"/>
    <w:rsid w:val="10BA605C"/>
    <w:rsid w:val="10F317A0"/>
    <w:rsid w:val="10FD1554"/>
    <w:rsid w:val="110111AC"/>
    <w:rsid w:val="11036416"/>
    <w:rsid w:val="113B7FD0"/>
    <w:rsid w:val="115407DE"/>
    <w:rsid w:val="119C0A71"/>
    <w:rsid w:val="11A24A6F"/>
    <w:rsid w:val="11C37DBD"/>
    <w:rsid w:val="11D60DCF"/>
    <w:rsid w:val="11FD0C3E"/>
    <w:rsid w:val="123A6FA4"/>
    <w:rsid w:val="12416805"/>
    <w:rsid w:val="124B6108"/>
    <w:rsid w:val="12571351"/>
    <w:rsid w:val="125B7DEC"/>
    <w:rsid w:val="127E2572"/>
    <w:rsid w:val="12982E90"/>
    <w:rsid w:val="12A86D93"/>
    <w:rsid w:val="12D06B3F"/>
    <w:rsid w:val="12D558C8"/>
    <w:rsid w:val="12D921A5"/>
    <w:rsid w:val="13057F5C"/>
    <w:rsid w:val="13437319"/>
    <w:rsid w:val="136576AD"/>
    <w:rsid w:val="136D052D"/>
    <w:rsid w:val="137A589E"/>
    <w:rsid w:val="13A37608"/>
    <w:rsid w:val="13B67F07"/>
    <w:rsid w:val="13B900A9"/>
    <w:rsid w:val="13DB0FE5"/>
    <w:rsid w:val="13E15FC4"/>
    <w:rsid w:val="13E35B8A"/>
    <w:rsid w:val="13F105AA"/>
    <w:rsid w:val="13F71645"/>
    <w:rsid w:val="13FA5C44"/>
    <w:rsid w:val="13FB7B3E"/>
    <w:rsid w:val="14270B01"/>
    <w:rsid w:val="14632332"/>
    <w:rsid w:val="14862639"/>
    <w:rsid w:val="14BB0FFF"/>
    <w:rsid w:val="14BE0AE9"/>
    <w:rsid w:val="14C05184"/>
    <w:rsid w:val="14C86526"/>
    <w:rsid w:val="14CF02A1"/>
    <w:rsid w:val="14D313C9"/>
    <w:rsid w:val="14DE0BFD"/>
    <w:rsid w:val="14E442C4"/>
    <w:rsid w:val="153110AF"/>
    <w:rsid w:val="153778E8"/>
    <w:rsid w:val="1538359E"/>
    <w:rsid w:val="153E6BD1"/>
    <w:rsid w:val="155E1886"/>
    <w:rsid w:val="158C14DC"/>
    <w:rsid w:val="15D54DFC"/>
    <w:rsid w:val="15E74EBF"/>
    <w:rsid w:val="15FF06E1"/>
    <w:rsid w:val="16232A30"/>
    <w:rsid w:val="162870A9"/>
    <w:rsid w:val="162A6201"/>
    <w:rsid w:val="16377F9D"/>
    <w:rsid w:val="164320D0"/>
    <w:rsid w:val="164B5851"/>
    <w:rsid w:val="1677139B"/>
    <w:rsid w:val="167C6D72"/>
    <w:rsid w:val="16BE1D3C"/>
    <w:rsid w:val="16DB2E9B"/>
    <w:rsid w:val="16DE4B6E"/>
    <w:rsid w:val="16E87DFB"/>
    <w:rsid w:val="16FB2470"/>
    <w:rsid w:val="171A7748"/>
    <w:rsid w:val="17243D8C"/>
    <w:rsid w:val="1739197F"/>
    <w:rsid w:val="174369D9"/>
    <w:rsid w:val="17543164"/>
    <w:rsid w:val="175D2E44"/>
    <w:rsid w:val="177F4C47"/>
    <w:rsid w:val="17820D65"/>
    <w:rsid w:val="17883CDF"/>
    <w:rsid w:val="17951CF4"/>
    <w:rsid w:val="179E26BB"/>
    <w:rsid w:val="17A1020B"/>
    <w:rsid w:val="17AC45EE"/>
    <w:rsid w:val="17AD17D8"/>
    <w:rsid w:val="17E03F52"/>
    <w:rsid w:val="17F21CD6"/>
    <w:rsid w:val="18112699"/>
    <w:rsid w:val="18222054"/>
    <w:rsid w:val="185A2504"/>
    <w:rsid w:val="188B1A78"/>
    <w:rsid w:val="18D356BE"/>
    <w:rsid w:val="18E271B0"/>
    <w:rsid w:val="18F85237"/>
    <w:rsid w:val="192B53B0"/>
    <w:rsid w:val="194423CB"/>
    <w:rsid w:val="194D634E"/>
    <w:rsid w:val="196E7B7D"/>
    <w:rsid w:val="197A07D6"/>
    <w:rsid w:val="198C3277"/>
    <w:rsid w:val="1997330A"/>
    <w:rsid w:val="19A31403"/>
    <w:rsid w:val="1A667DCC"/>
    <w:rsid w:val="1A6A1BC8"/>
    <w:rsid w:val="1A8F46A4"/>
    <w:rsid w:val="1A93135F"/>
    <w:rsid w:val="1A96228C"/>
    <w:rsid w:val="1A977F4F"/>
    <w:rsid w:val="1A9F397D"/>
    <w:rsid w:val="1AAE2458"/>
    <w:rsid w:val="1AC63307"/>
    <w:rsid w:val="1AED190B"/>
    <w:rsid w:val="1AFF21A2"/>
    <w:rsid w:val="1B252BAB"/>
    <w:rsid w:val="1B391DB9"/>
    <w:rsid w:val="1B494666"/>
    <w:rsid w:val="1B5F09FF"/>
    <w:rsid w:val="1B743020"/>
    <w:rsid w:val="1B881E84"/>
    <w:rsid w:val="1B941033"/>
    <w:rsid w:val="1BD55BF1"/>
    <w:rsid w:val="1BE17811"/>
    <w:rsid w:val="1BE9555B"/>
    <w:rsid w:val="1BFF63CA"/>
    <w:rsid w:val="1C051AF8"/>
    <w:rsid w:val="1C086342"/>
    <w:rsid w:val="1C30382A"/>
    <w:rsid w:val="1C3507BF"/>
    <w:rsid w:val="1C521F38"/>
    <w:rsid w:val="1C5A791D"/>
    <w:rsid w:val="1C670AAD"/>
    <w:rsid w:val="1C827CEB"/>
    <w:rsid w:val="1C9872B1"/>
    <w:rsid w:val="1CA60553"/>
    <w:rsid w:val="1CD92FE4"/>
    <w:rsid w:val="1CFC38A6"/>
    <w:rsid w:val="1D0D4DB3"/>
    <w:rsid w:val="1D1047D8"/>
    <w:rsid w:val="1D185741"/>
    <w:rsid w:val="1D423194"/>
    <w:rsid w:val="1D4D7BD6"/>
    <w:rsid w:val="1D6C4C05"/>
    <w:rsid w:val="1D793272"/>
    <w:rsid w:val="1D822F1A"/>
    <w:rsid w:val="1D9B7E24"/>
    <w:rsid w:val="1DBC2345"/>
    <w:rsid w:val="1DC506E2"/>
    <w:rsid w:val="1DFF75F5"/>
    <w:rsid w:val="1E0027CA"/>
    <w:rsid w:val="1E033CCC"/>
    <w:rsid w:val="1E155F6F"/>
    <w:rsid w:val="1E1D2DEB"/>
    <w:rsid w:val="1E367281"/>
    <w:rsid w:val="1E515C8B"/>
    <w:rsid w:val="1E784BA9"/>
    <w:rsid w:val="1E7E5D12"/>
    <w:rsid w:val="1E952012"/>
    <w:rsid w:val="1E9867C6"/>
    <w:rsid w:val="1EB42F44"/>
    <w:rsid w:val="1EC45C4A"/>
    <w:rsid w:val="1ED16526"/>
    <w:rsid w:val="1EE446A8"/>
    <w:rsid w:val="1EF01D1B"/>
    <w:rsid w:val="1EFE5680"/>
    <w:rsid w:val="1F085200"/>
    <w:rsid w:val="1F160B32"/>
    <w:rsid w:val="1F2A28B9"/>
    <w:rsid w:val="1F3C1CF9"/>
    <w:rsid w:val="1F3E3795"/>
    <w:rsid w:val="1F445A82"/>
    <w:rsid w:val="1F547B90"/>
    <w:rsid w:val="1F790DB9"/>
    <w:rsid w:val="1FB75FBE"/>
    <w:rsid w:val="1FDE6270"/>
    <w:rsid w:val="204A41B7"/>
    <w:rsid w:val="20803586"/>
    <w:rsid w:val="20BA3083"/>
    <w:rsid w:val="20C30C8D"/>
    <w:rsid w:val="20CB0A71"/>
    <w:rsid w:val="20D74CB9"/>
    <w:rsid w:val="20E67629"/>
    <w:rsid w:val="20F17309"/>
    <w:rsid w:val="20F8469A"/>
    <w:rsid w:val="20FA7627"/>
    <w:rsid w:val="210C1BE7"/>
    <w:rsid w:val="21180686"/>
    <w:rsid w:val="212534A9"/>
    <w:rsid w:val="213E4126"/>
    <w:rsid w:val="21433095"/>
    <w:rsid w:val="215D6532"/>
    <w:rsid w:val="21650ACC"/>
    <w:rsid w:val="216A3CD6"/>
    <w:rsid w:val="216C5DF7"/>
    <w:rsid w:val="21DF18B4"/>
    <w:rsid w:val="21E76032"/>
    <w:rsid w:val="21E85DFE"/>
    <w:rsid w:val="21EC4F2E"/>
    <w:rsid w:val="223B5383"/>
    <w:rsid w:val="228855F0"/>
    <w:rsid w:val="22C94945"/>
    <w:rsid w:val="22CD2766"/>
    <w:rsid w:val="22E343BC"/>
    <w:rsid w:val="22FF00D1"/>
    <w:rsid w:val="230A224C"/>
    <w:rsid w:val="23105E2E"/>
    <w:rsid w:val="23167FC9"/>
    <w:rsid w:val="233A7059"/>
    <w:rsid w:val="2343029A"/>
    <w:rsid w:val="234D7445"/>
    <w:rsid w:val="235A0A00"/>
    <w:rsid w:val="23710A0D"/>
    <w:rsid w:val="23770A66"/>
    <w:rsid w:val="238273DF"/>
    <w:rsid w:val="238C2C80"/>
    <w:rsid w:val="23C63743"/>
    <w:rsid w:val="23D6452E"/>
    <w:rsid w:val="23D85F1A"/>
    <w:rsid w:val="23F30E45"/>
    <w:rsid w:val="23F83C27"/>
    <w:rsid w:val="240B6AF9"/>
    <w:rsid w:val="24285B7F"/>
    <w:rsid w:val="242E24A8"/>
    <w:rsid w:val="245B3703"/>
    <w:rsid w:val="249D11A5"/>
    <w:rsid w:val="24E740B9"/>
    <w:rsid w:val="251267A4"/>
    <w:rsid w:val="251E3F77"/>
    <w:rsid w:val="252F1468"/>
    <w:rsid w:val="253109F7"/>
    <w:rsid w:val="2537739E"/>
    <w:rsid w:val="253D26AF"/>
    <w:rsid w:val="25405058"/>
    <w:rsid w:val="25587264"/>
    <w:rsid w:val="25B84FBE"/>
    <w:rsid w:val="25DC2604"/>
    <w:rsid w:val="25DE7314"/>
    <w:rsid w:val="25FE0B66"/>
    <w:rsid w:val="26324A51"/>
    <w:rsid w:val="264F1D8D"/>
    <w:rsid w:val="265E0E5D"/>
    <w:rsid w:val="26601C09"/>
    <w:rsid w:val="26794BE6"/>
    <w:rsid w:val="26D4632E"/>
    <w:rsid w:val="26D86268"/>
    <w:rsid w:val="26E17050"/>
    <w:rsid w:val="26F62E71"/>
    <w:rsid w:val="271A70E2"/>
    <w:rsid w:val="275D233E"/>
    <w:rsid w:val="276F6658"/>
    <w:rsid w:val="27783CB1"/>
    <w:rsid w:val="277C49D4"/>
    <w:rsid w:val="279305A8"/>
    <w:rsid w:val="27A30269"/>
    <w:rsid w:val="27AD1D89"/>
    <w:rsid w:val="27B01D1E"/>
    <w:rsid w:val="27B37795"/>
    <w:rsid w:val="27E10E6B"/>
    <w:rsid w:val="280765B4"/>
    <w:rsid w:val="282776E7"/>
    <w:rsid w:val="28437FD1"/>
    <w:rsid w:val="28583311"/>
    <w:rsid w:val="28647AFE"/>
    <w:rsid w:val="2866223A"/>
    <w:rsid w:val="2879389B"/>
    <w:rsid w:val="28873721"/>
    <w:rsid w:val="28B4230B"/>
    <w:rsid w:val="28B7095A"/>
    <w:rsid w:val="28BD4867"/>
    <w:rsid w:val="28E6653B"/>
    <w:rsid w:val="292F61A3"/>
    <w:rsid w:val="29365C93"/>
    <w:rsid w:val="29400333"/>
    <w:rsid w:val="296F3DA2"/>
    <w:rsid w:val="297B3F4E"/>
    <w:rsid w:val="29B61FCF"/>
    <w:rsid w:val="29C1239F"/>
    <w:rsid w:val="29CC0F8D"/>
    <w:rsid w:val="29E66ABA"/>
    <w:rsid w:val="2A16298A"/>
    <w:rsid w:val="2A3D243C"/>
    <w:rsid w:val="2A491FE5"/>
    <w:rsid w:val="2A6362F1"/>
    <w:rsid w:val="2A655604"/>
    <w:rsid w:val="2A66401B"/>
    <w:rsid w:val="2A685995"/>
    <w:rsid w:val="2A8360E4"/>
    <w:rsid w:val="2ABB21FA"/>
    <w:rsid w:val="2AD65872"/>
    <w:rsid w:val="2AEC6F08"/>
    <w:rsid w:val="2AF602E8"/>
    <w:rsid w:val="2B162ADC"/>
    <w:rsid w:val="2B416B26"/>
    <w:rsid w:val="2B55314C"/>
    <w:rsid w:val="2B6B7420"/>
    <w:rsid w:val="2B743280"/>
    <w:rsid w:val="2B935D47"/>
    <w:rsid w:val="2BDF725D"/>
    <w:rsid w:val="2BE65EFF"/>
    <w:rsid w:val="2BF600FB"/>
    <w:rsid w:val="2BFB4D56"/>
    <w:rsid w:val="2C0675D4"/>
    <w:rsid w:val="2C26351F"/>
    <w:rsid w:val="2C3B5212"/>
    <w:rsid w:val="2C470A20"/>
    <w:rsid w:val="2C7C58E5"/>
    <w:rsid w:val="2C7E28D0"/>
    <w:rsid w:val="2C845FEF"/>
    <w:rsid w:val="2C8D2668"/>
    <w:rsid w:val="2CAE0118"/>
    <w:rsid w:val="2CD454CE"/>
    <w:rsid w:val="2CD86DD1"/>
    <w:rsid w:val="2CF20C2F"/>
    <w:rsid w:val="2D3B7903"/>
    <w:rsid w:val="2D4C0F73"/>
    <w:rsid w:val="2D781539"/>
    <w:rsid w:val="2DA35D89"/>
    <w:rsid w:val="2DAD091B"/>
    <w:rsid w:val="2DAD0C88"/>
    <w:rsid w:val="2DB00729"/>
    <w:rsid w:val="2DE45FB9"/>
    <w:rsid w:val="2DEE2BAA"/>
    <w:rsid w:val="2E065A70"/>
    <w:rsid w:val="2E11531C"/>
    <w:rsid w:val="2E1B1DCC"/>
    <w:rsid w:val="2E1B646B"/>
    <w:rsid w:val="2E376EAE"/>
    <w:rsid w:val="2E46151A"/>
    <w:rsid w:val="2E8126B0"/>
    <w:rsid w:val="2E94356F"/>
    <w:rsid w:val="2EA96934"/>
    <w:rsid w:val="2EFA7303"/>
    <w:rsid w:val="2F064D58"/>
    <w:rsid w:val="2F322AB3"/>
    <w:rsid w:val="2F531602"/>
    <w:rsid w:val="2F57018A"/>
    <w:rsid w:val="2F6965B9"/>
    <w:rsid w:val="2FA14D3C"/>
    <w:rsid w:val="2FAA27F4"/>
    <w:rsid w:val="2FB46B6A"/>
    <w:rsid w:val="2FB5473D"/>
    <w:rsid w:val="2FC67DD9"/>
    <w:rsid w:val="2FCB6795"/>
    <w:rsid w:val="2FDB0C2D"/>
    <w:rsid w:val="2FF4275B"/>
    <w:rsid w:val="300507E2"/>
    <w:rsid w:val="30060B76"/>
    <w:rsid w:val="301B329C"/>
    <w:rsid w:val="30371AC8"/>
    <w:rsid w:val="304D726D"/>
    <w:rsid w:val="305540C1"/>
    <w:rsid w:val="30A52BEB"/>
    <w:rsid w:val="30AF436F"/>
    <w:rsid w:val="30CB45DF"/>
    <w:rsid w:val="30E04055"/>
    <w:rsid w:val="30E72DF3"/>
    <w:rsid w:val="30E9596B"/>
    <w:rsid w:val="30F30968"/>
    <w:rsid w:val="311E48BE"/>
    <w:rsid w:val="312E7BB0"/>
    <w:rsid w:val="313C522A"/>
    <w:rsid w:val="31603DE0"/>
    <w:rsid w:val="316E4471"/>
    <w:rsid w:val="318F6D02"/>
    <w:rsid w:val="31FE4B1B"/>
    <w:rsid w:val="320815B7"/>
    <w:rsid w:val="321E11A7"/>
    <w:rsid w:val="323D3827"/>
    <w:rsid w:val="325C5EDE"/>
    <w:rsid w:val="32B03DB5"/>
    <w:rsid w:val="32DE4B87"/>
    <w:rsid w:val="32E16B38"/>
    <w:rsid w:val="3355479B"/>
    <w:rsid w:val="33633B70"/>
    <w:rsid w:val="337359BF"/>
    <w:rsid w:val="33821A04"/>
    <w:rsid w:val="338C58F3"/>
    <w:rsid w:val="338D3A04"/>
    <w:rsid w:val="33DC7C5E"/>
    <w:rsid w:val="33E179D0"/>
    <w:rsid w:val="34001954"/>
    <w:rsid w:val="34046BBC"/>
    <w:rsid w:val="341022B9"/>
    <w:rsid w:val="341637E5"/>
    <w:rsid w:val="341C2768"/>
    <w:rsid w:val="34447DA8"/>
    <w:rsid w:val="345D5B78"/>
    <w:rsid w:val="345F2A02"/>
    <w:rsid w:val="3471269D"/>
    <w:rsid w:val="34944C27"/>
    <w:rsid w:val="34A74AB3"/>
    <w:rsid w:val="34D62444"/>
    <w:rsid w:val="34D86350"/>
    <w:rsid w:val="34DF7DB1"/>
    <w:rsid w:val="350172C5"/>
    <w:rsid w:val="35115754"/>
    <w:rsid w:val="35280FC2"/>
    <w:rsid w:val="3559601B"/>
    <w:rsid w:val="355A3A9E"/>
    <w:rsid w:val="35845531"/>
    <w:rsid w:val="358573B6"/>
    <w:rsid w:val="35A55E22"/>
    <w:rsid w:val="35B02111"/>
    <w:rsid w:val="35C12E21"/>
    <w:rsid w:val="35CD6F70"/>
    <w:rsid w:val="360C6637"/>
    <w:rsid w:val="363C4CC3"/>
    <w:rsid w:val="367D35C3"/>
    <w:rsid w:val="368D7C0E"/>
    <w:rsid w:val="369F412B"/>
    <w:rsid w:val="36B404E8"/>
    <w:rsid w:val="36DC19F6"/>
    <w:rsid w:val="36FF09D1"/>
    <w:rsid w:val="37216D2E"/>
    <w:rsid w:val="372803F9"/>
    <w:rsid w:val="377225B2"/>
    <w:rsid w:val="3786406E"/>
    <w:rsid w:val="37C41E29"/>
    <w:rsid w:val="37E300DF"/>
    <w:rsid w:val="381A6BE0"/>
    <w:rsid w:val="385753D5"/>
    <w:rsid w:val="38620037"/>
    <w:rsid w:val="3883581F"/>
    <w:rsid w:val="38A91714"/>
    <w:rsid w:val="38BC1FC0"/>
    <w:rsid w:val="38D462BC"/>
    <w:rsid w:val="38ED3A87"/>
    <w:rsid w:val="38EE742E"/>
    <w:rsid w:val="39077E91"/>
    <w:rsid w:val="391621A3"/>
    <w:rsid w:val="3923003A"/>
    <w:rsid w:val="39343F7B"/>
    <w:rsid w:val="394755A6"/>
    <w:rsid w:val="395716E9"/>
    <w:rsid w:val="39683821"/>
    <w:rsid w:val="396A244B"/>
    <w:rsid w:val="39797097"/>
    <w:rsid w:val="398477F3"/>
    <w:rsid w:val="39C72FF7"/>
    <w:rsid w:val="39DD4795"/>
    <w:rsid w:val="39DE27F4"/>
    <w:rsid w:val="39F54380"/>
    <w:rsid w:val="3A00239A"/>
    <w:rsid w:val="3A173DFA"/>
    <w:rsid w:val="3A183AF8"/>
    <w:rsid w:val="3A3E2553"/>
    <w:rsid w:val="3A650912"/>
    <w:rsid w:val="3A6E5C53"/>
    <w:rsid w:val="3A960BF5"/>
    <w:rsid w:val="3AB86329"/>
    <w:rsid w:val="3ADE4271"/>
    <w:rsid w:val="3AEA758E"/>
    <w:rsid w:val="3BB5386F"/>
    <w:rsid w:val="3C0E1A46"/>
    <w:rsid w:val="3C233750"/>
    <w:rsid w:val="3C754055"/>
    <w:rsid w:val="3CA259C5"/>
    <w:rsid w:val="3CA304DD"/>
    <w:rsid w:val="3CBC028F"/>
    <w:rsid w:val="3CC33BAD"/>
    <w:rsid w:val="3CC925BD"/>
    <w:rsid w:val="3CCF7553"/>
    <w:rsid w:val="3CDF4A76"/>
    <w:rsid w:val="3CE23BE0"/>
    <w:rsid w:val="3D06577F"/>
    <w:rsid w:val="3D31101A"/>
    <w:rsid w:val="3D350254"/>
    <w:rsid w:val="3D86025B"/>
    <w:rsid w:val="3D8C4741"/>
    <w:rsid w:val="3DF257CC"/>
    <w:rsid w:val="3E096D02"/>
    <w:rsid w:val="3E3E2C1E"/>
    <w:rsid w:val="3E3F0E6F"/>
    <w:rsid w:val="3E71495E"/>
    <w:rsid w:val="3E837EAD"/>
    <w:rsid w:val="3EAA45A3"/>
    <w:rsid w:val="3EAC74DD"/>
    <w:rsid w:val="3EC03A0A"/>
    <w:rsid w:val="3F023225"/>
    <w:rsid w:val="3F2617DB"/>
    <w:rsid w:val="3F2E49B6"/>
    <w:rsid w:val="3F3A1025"/>
    <w:rsid w:val="3F5E7788"/>
    <w:rsid w:val="3F923A88"/>
    <w:rsid w:val="3FD819F6"/>
    <w:rsid w:val="3FDA678F"/>
    <w:rsid w:val="3FDE5693"/>
    <w:rsid w:val="3FE06218"/>
    <w:rsid w:val="3FE22F58"/>
    <w:rsid w:val="3FE47E6D"/>
    <w:rsid w:val="3FF0487B"/>
    <w:rsid w:val="40033D8D"/>
    <w:rsid w:val="400D6C96"/>
    <w:rsid w:val="402C4024"/>
    <w:rsid w:val="407473DB"/>
    <w:rsid w:val="407C661C"/>
    <w:rsid w:val="408739BA"/>
    <w:rsid w:val="408D4DD9"/>
    <w:rsid w:val="40925A7F"/>
    <w:rsid w:val="40AD69B7"/>
    <w:rsid w:val="40AE500D"/>
    <w:rsid w:val="40B155F6"/>
    <w:rsid w:val="40B946CD"/>
    <w:rsid w:val="40F329A7"/>
    <w:rsid w:val="410B4CE0"/>
    <w:rsid w:val="410C21E5"/>
    <w:rsid w:val="411953F7"/>
    <w:rsid w:val="411F038A"/>
    <w:rsid w:val="414337D2"/>
    <w:rsid w:val="414C4824"/>
    <w:rsid w:val="4199607E"/>
    <w:rsid w:val="41A41F73"/>
    <w:rsid w:val="41B32E51"/>
    <w:rsid w:val="41C112B4"/>
    <w:rsid w:val="41D64E5A"/>
    <w:rsid w:val="42045BF9"/>
    <w:rsid w:val="421401D7"/>
    <w:rsid w:val="422A194A"/>
    <w:rsid w:val="425667DA"/>
    <w:rsid w:val="4258164C"/>
    <w:rsid w:val="4260734B"/>
    <w:rsid w:val="42C629BD"/>
    <w:rsid w:val="42C91B0D"/>
    <w:rsid w:val="42CA7C18"/>
    <w:rsid w:val="42DC13D3"/>
    <w:rsid w:val="435C753D"/>
    <w:rsid w:val="43604233"/>
    <w:rsid w:val="436359FF"/>
    <w:rsid w:val="437C03E5"/>
    <w:rsid w:val="43870BDD"/>
    <w:rsid w:val="438B6BAB"/>
    <w:rsid w:val="438C0199"/>
    <w:rsid w:val="439A66BD"/>
    <w:rsid w:val="439E1127"/>
    <w:rsid w:val="43A30720"/>
    <w:rsid w:val="43C70EE6"/>
    <w:rsid w:val="43E11F1A"/>
    <w:rsid w:val="440E2276"/>
    <w:rsid w:val="44300854"/>
    <w:rsid w:val="443578D9"/>
    <w:rsid w:val="444F6635"/>
    <w:rsid w:val="44652987"/>
    <w:rsid w:val="44732122"/>
    <w:rsid w:val="448F6B32"/>
    <w:rsid w:val="44994134"/>
    <w:rsid w:val="449C5391"/>
    <w:rsid w:val="44AD470D"/>
    <w:rsid w:val="44BD6772"/>
    <w:rsid w:val="44D83A4A"/>
    <w:rsid w:val="44E70362"/>
    <w:rsid w:val="4525089F"/>
    <w:rsid w:val="453C38EB"/>
    <w:rsid w:val="454830E0"/>
    <w:rsid w:val="45A95E69"/>
    <w:rsid w:val="45B42F7A"/>
    <w:rsid w:val="45F373B5"/>
    <w:rsid w:val="465464A1"/>
    <w:rsid w:val="46762F55"/>
    <w:rsid w:val="467B6BB0"/>
    <w:rsid w:val="46816BC0"/>
    <w:rsid w:val="46881634"/>
    <w:rsid w:val="4695334D"/>
    <w:rsid w:val="46E05D45"/>
    <w:rsid w:val="46EC659C"/>
    <w:rsid w:val="470C6F77"/>
    <w:rsid w:val="47263B60"/>
    <w:rsid w:val="47447D45"/>
    <w:rsid w:val="474D5D15"/>
    <w:rsid w:val="47A22C13"/>
    <w:rsid w:val="47D27DAA"/>
    <w:rsid w:val="47D73AF7"/>
    <w:rsid w:val="47EB2804"/>
    <w:rsid w:val="480D4E4A"/>
    <w:rsid w:val="481E0929"/>
    <w:rsid w:val="48265C6B"/>
    <w:rsid w:val="48792B8B"/>
    <w:rsid w:val="487E229A"/>
    <w:rsid w:val="488402C5"/>
    <w:rsid w:val="48887F70"/>
    <w:rsid w:val="488F38B1"/>
    <w:rsid w:val="48930EBB"/>
    <w:rsid w:val="48A54441"/>
    <w:rsid w:val="48E51155"/>
    <w:rsid w:val="48F16E8F"/>
    <w:rsid w:val="48F808C5"/>
    <w:rsid w:val="48FB3FFE"/>
    <w:rsid w:val="4931433E"/>
    <w:rsid w:val="49653E44"/>
    <w:rsid w:val="498E5FB7"/>
    <w:rsid w:val="49B54470"/>
    <w:rsid w:val="49B76F77"/>
    <w:rsid w:val="49EB4AF9"/>
    <w:rsid w:val="49F760E6"/>
    <w:rsid w:val="4A10148B"/>
    <w:rsid w:val="4A3B08F8"/>
    <w:rsid w:val="4A3D4079"/>
    <w:rsid w:val="4A51117C"/>
    <w:rsid w:val="4A6933E7"/>
    <w:rsid w:val="4A727616"/>
    <w:rsid w:val="4A77018F"/>
    <w:rsid w:val="4A8F43EB"/>
    <w:rsid w:val="4AC0254E"/>
    <w:rsid w:val="4AC360C7"/>
    <w:rsid w:val="4AC820DD"/>
    <w:rsid w:val="4ADC7BCA"/>
    <w:rsid w:val="4B061067"/>
    <w:rsid w:val="4B1601B0"/>
    <w:rsid w:val="4B1C522D"/>
    <w:rsid w:val="4B5242AB"/>
    <w:rsid w:val="4B8A27D9"/>
    <w:rsid w:val="4B8F56B5"/>
    <w:rsid w:val="4BBE1503"/>
    <w:rsid w:val="4BC362C9"/>
    <w:rsid w:val="4BEC0D66"/>
    <w:rsid w:val="4C0661B8"/>
    <w:rsid w:val="4C0E4EA3"/>
    <w:rsid w:val="4C2B1325"/>
    <w:rsid w:val="4C48026E"/>
    <w:rsid w:val="4C5167D6"/>
    <w:rsid w:val="4C96471C"/>
    <w:rsid w:val="4CA73227"/>
    <w:rsid w:val="4CB30F9E"/>
    <w:rsid w:val="4CBF1931"/>
    <w:rsid w:val="4CC647C2"/>
    <w:rsid w:val="4CE547AA"/>
    <w:rsid w:val="4CF13797"/>
    <w:rsid w:val="4D1F1489"/>
    <w:rsid w:val="4D36212B"/>
    <w:rsid w:val="4D4F4833"/>
    <w:rsid w:val="4D7566ED"/>
    <w:rsid w:val="4D786044"/>
    <w:rsid w:val="4D7A34A0"/>
    <w:rsid w:val="4D860233"/>
    <w:rsid w:val="4DAD2EDA"/>
    <w:rsid w:val="4DB60F1E"/>
    <w:rsid w:val="4DBA3848"/>
    <w:rsid w:val="4DBC7B78"/>
    <w:rsid w:val="4DD00757"/>
    <w:rsid w:val="4DD35F8B"/>
    <w:rsid w:val="4DE702DC"/>
    <w:rsid w:val="4DF20C8A"/>
    <w:rsid w:val="4DFD5016"/>
    <w:rsid w:val="4DFF1B29"/>
    <w:rsid w:val="4E026659"/>
    <w:rsid w:val="4E0B5246"/>
    <w:rsid w:val="4E2624B1"/>
    <w:rsid w:val="4E2B4C2E"/>
    <w:rsid w:val="4E2F5DB0"/>
    <w:rsid w:val="4E5A12A7"/>
    <w:rsid w:val="4E6A5DB5"/>
    <w:rsid w:val="4E993B97"/>
    <w:rsid w:val="4E9C277F"/>
    <w:rsid w:val="4EA9195A"/>
    <w:rsid w:val="4EAC6D0F"/>
    <w:rsid w:val="4EB70373"/>
    <w:rsid w:val="4EEC18C3"/>
    <w:rsid w:val="4F755FCD"/>
    <w:rsid w:val="4FAF57EF"/>
    <w:rsid w:val="4FD94A78"/>
    <w:rsid w:val="501E432F"/>
    <w:rsid w:val="50314A74"/>
    <w:rsid w:val="5032426C"/>
    <w:rsid w:val="50360C91"/>
    <w:rsid w:val="50373152"/>
    <w:rsid w:val="50446373"/>
    <w:rsid w:val="50602E67"/>
    <w:rsid w:val="50A94615"/>
    <w:rsid w:val="50C228B6"/>
    <w:rsid w:val="50C87AFF"/>
    <w:rsid w:val="50CF2EB0"/>
    <w:rsid w:val="50D751DA"/>
    <w:rsid w:val="50DB47A2"/>
    <w:rsid w:val="50E43C45"/>
    <w:rsid w:val="50E57422"/>
    <w:rsid w:val="510A7648"/>
    <w:rsid w:val="511404C8"/>
    <w:rsid w:val="5125012C"/>
    <w:rsid w:val="51356FB0"/>
    <w:rsid w:val="51570607"/>
    <w:rsid w:val="515F64C1"/>
    <w:rsid w:val="518C59A2"/>
    <w:rsid w:val="518E688B"/>
    <w:rsid w:val="51BA11EC"/>
    <w:rsid w:val="51D806E3"/>
    <w:rsid w:val="521D5254"/>
    <w:rsid w:val="526C4C05"/>
    <w:rsid w:val="52BB0FE1"/>
    <w:rsid w:val="52D03B3F"/>
    <w:rsid w:val="52D63E9B"/>
    <w:rsid w:val="52E03269"/>
    <w:rsid w:val="52E435EE"/>
    <w:rsid w:val="531919D0"/>
    <w:rsid w:val="532C0345"/>
    <w:rsid w:val="53417204"/>
    <w:rsid w:val="53536C38"/>
    <w:rsid w:val="536863FF"/>
    <w:rsid w:val="536D099F"/>
    <w:rsid w:val="53703484"/>
    <w:rsid w:val="5376224E"/>
    <w:rsid w:val="53AB66C9"/>
    <w:rsid w:val="53CB33D8"/>
    <w:rsid w:val="53D64263"/>
    <w:rsid w:val="53F42D2D"/>
    <w:rsid w:val="54173F09"/>
    <w:rsid w:val="54220587"/>
    <w:rsid w:val="542F71EB"/>
    <w:rsid w:val="546F4027"/>
    <w:rsid w:val="547473F0"/>
    <w:rsid w:val="547936C3"/>
    <w:rsid w:val="547E4C03"/>
    <w:rsid w:val="5487744C"/>
    <w:rsid w:val="548E2609"/>
    <w:rsid w:val="54A428F3"/>
    <w:rsid w:val="54D45AA9"/>
    <w:rsid w:val="54F203D8"/>
    <w:rsid w:val="54FF707F"/>
    <w:rsid w:val="55142138"/>
    <w:rsid w:val="55342BA0"/>
    <w:rsid w:val="55423FEE"/>
    <w:rsid w:val="554761BF"/>
    <w:rsid w:val="555B6AAC"/>
    <w:rsid w:val="555D7C2E"/>
    <w:rsid w:val="557320F3"/>
    <w:rsid w:val="55A44CC7"/>
    <w:rsid w:val="55EF70BB"/>
    <w:rsid w:val="56006A45"/>
    <w:rsid w:val="560F546C"/>
    <w:rsid w:val="562E7A6D"/>
    <w:rsid w:val="56310A0B"/>
    <w:rsid w:val="56751C8D"/>
    <w:rsid w:val="567F7E0F"/>
    <w:rsid w:val="569236DE"/>
    <w:rsid w:val="56932A0A"/>
    <w:rsid w:val="569A0A33"/>
    <w:rsid w:val="56CC15A3"/>
    <w:rsid w:val="56D519A3"/>
    <w:rsid w:val="56EB7FCE"/>
    <w:rsid w:val="56F04FE6"/>
    <w:rsid w:val="570C3D3C"/>
    <w:rsid w:val="571C1B4B"/>
    <w:rsid w:val="572962D1"/>
    <w:rsid w:val="572C2EAF"/>
    <w:rsid w:val="573A5D3F"/>
    <w:rsid w:val="573B6F53"/>
    <w:rsid w:val="579C2E32"/>
    <w:rsid w:val="57A21202"/>
    <w:rsid w:val="57AB06D8"/>
    <w:rsid w:val="57BC27E4"/>
    <w:rsid w:val="57BC65BD"/>
    <w:rsid w:val="57DB1BD1"/>
    <w:rsid w:val="58137F85"/>
    <w:rsid w:val="581A148A"/>
    <w:rsid w:val="58327534"/>
    <w:rsid w:val="585248D1"/>
    <w:rsid w:val="58582F98"/>
    <w:rsid w:val="585A7661"/>
    <w:rsid w:val="585D30AC"/>
    <w:rsid w:val="58643ED8"/>
    <w:rsid w:val="58A5671F"/>
    <w:rsid w:val="58B613F3"/>
    <w:rsid w:val="58D176E0"/>
    <w:rsid w:val="58D42974"/>
    <w:rsid w:val="58E4118A"/>
    <w:rsid w:val="58E57AA0"/>
    <w:rsid w:val="59042D96"/>
    <w:rsid w:val="591D7916"/>
    <w:rsid w:val="5923497E"/>
    <w:rsid w:val="59404F5E"/>
    <w:rsid w:val="59546D43"/>
    <w:rsid w:val="59562D2D"/>
    <w:rsid w:val="596113FD"/>
    <w:rsid w:val="59627A2C"/>
    <w:rsid w:val="597631A9"/>
    <w:rsid w:val="59805255"/>
    <w:rsid w:val="598243C0"/>
    <w:rsid w:val="598F22DC"/>
    <w:rsid w:val="59956691"/>
    <w:rsid w:val="59B65937"/>
    <w:rsid w:val="59BE27CE"/>
    <w:rsid w:val="59C34853"/>
    <w:rsid w:val="59E737D4"/>
    <w:rsid w:val="59F42A21"/>
    <w:rsid w:val="59FD1BC8"/>
    <w:rsid w:val="5A1078D0"/>
    <w:rsid w:val="5A3060C3"/>
    <w:rsid w:val="5A554F8A"/>
    <w:rsid w:val="5A7124B3"/>
    <w:rsid w:val="5A7A5C7C"/>
    <w:rsid w:val="5A906033"/>
    <w:rsid w:val="5A906983"/>
    <w:rsid w:val="5A9A322E"/>
    <w:rsid w:val="5AA52ECD"/>
    <w:rsid w:val="5AA63DE1"/>
    <w:rsid w:val="5ABF5FBC"/>
    <w:rsid w:val="5ACA2116"/>
    <w:rsid w:val="5ADA2899"/>
    <w:rsid w:val="5B26691A"/>
    <w:rsid w:val="5B4C02C8"/>
    <w:rsid w:val="5B4E5043"/>
    <w:rsid w:val="5B7A4EF8"/>
    <w:rsid w:val="5B8A164E"/>
    <w:rsid w:val="5B907066"/>
    <w:rsid w:val="5B955790"/>
    <w:rsid w:val="5B9F25EC"/>
    <w:rsid w:val="5BAD3686"/>
    <w:rsid w:val="5BB915E0"/>
    <w:rsid w:val="5BD95948"/>
    <w:rsid w:val="5BEB0A65"/>
    <w:rsid w:val="5BEE5A00"/>
    <w:rsid w:val="5C1B3E24"/>
    <w:rsid w:val="5C2C083C"/>
    <w:rsid w:val="5C5F71E4"/>
    <w:rsid w:val="5C71776F"/>
    <w:rsid w:val="5C72667E"/>
    <w:rsid w:val="5CC240CD"/>
    <w:rsid w:val="5CFF0B25"/>
    <w:rsid w:val="5D081C11"/>
    <w:rsid w:val="5D2F3931"/>
    <w:rsid w:val="5D9770CA"/>
    <w:rsid w:val="5E1052AC"/>
    <w:rsid w:val="5E2E6468"/>
    <w:rsid w:val="5E691416"/>
    <w:rsid w:val="5E744F50"/>
    <w:rsid w:val="5E81474A"/>
    <w:rsid w:val="5E8223EC"/>
    <w:rsid w:val="5E85412A"/>
    <w:rsid w:val="5EA127AE"/>
    <w:rsid w:val="5EEF1AE5"/>
    <w:rsid w:val="5EFD5D81"/>
    <w:rsid w:val="5F141C31"/>
    <w:rsid w:val="5F244C4F"/>
    <w:rsid w:val="5F2778B7"/>
    <w:rsid w:val="5F4A0AEF"/>
    <w:rsid w:val="5F615C5A"/>
    <w:rsid w:val="5F7F1A8B"/>
    <w:rsid w:val="5F880966"/>
    <w:rsid w:val="5F8A34D6"/>
    <w:rsid w:val="5FAA1946"/>
    <w:rsid w:val="5FBC74B2"/>
    <w:rsid w:val="5FC87D34"/>
    <w:rsid w:val="5FF07CDD"/>
    <w:rsid w:val="6017685D"/>
    <w:rsid w:val="60356E92"/>
    <w:rsid w:val="60443D31"/>
    <w:rsid w:val="604A2BFD"/>
    <w:rsid w:val="607C514F"/>
    <w:rsid w:val="60896285"/>
    <w:rsid w:val="60972E4B"/>
    <w:rsid w:val="609C798F"/>
    <w:rsid w:val="60B571F9"/>
    <w:rsid w:val="60BD39D5"/>
    <w:rsid w:val="60BF0DCB"/>
    <w:rsid w:val="60F02988"/>
    <w:rsid w:val="61102222"/>
    <w:rsid w:val="61217068"/>
    <w:rsid w:val="613F0EB4"/>
    <w:rsid w:val="61921D41"/>
    <w:rsid w:val="619719E5"/>
    <w:rsid w:val="619F03FA"/>
    <w:rsid w:val="61E33EA3"/>
    <w:rsid w:val="61F52703"/>
    <w:rsid w:val="62097777"/>
    <w:rsid w:val="620E4091"/>
    <w:rsid w:val="622545CD"/>
    <w:rsid w:val="623D5432"/>
    <w:rsid w:val="626655D2"/>
    <w:rsid w:val="62831330"/>
    <w:rsid w:val="628C1563"/>
    <w:rsid w:val="62A43578"/>
    <w:rsid w:val="62C949A2"/>
    <w:rsid w:val="62F907B1"/>
    <w:rsid w:val="630E7DAD"/>
    <w:rsid w:val="63131188"/>
    <w:rsid w:val="63144786"/>
    <w:rsid w:val="6333653A"/>
    <w:rsid w:val="633D3DD0"/>
    <w:rsid w:val="63540A75"/>
    <w:rsid w:val="635570E2"/>
    <w:rsid w:val="635D0025"/>
    <w:rsid w:val="63776889"/>
    <w:rsid w:val="63826629"/>
    <w:rsid w:val="6386055B"/>
    <w:rsid w:val="640150E5"/>
    <w:rsid w:val="64027EC9"/>
    <w:rsid w:val="64030309"/>
    <w:rsid w:val="640A4801"/>
    <w:rsid w:val="640C59FD"/>
    <w:rsid w:val="641562CE"/>
    <w:rsid w:val="64181F15"/>
    <w:rsid w:val="64211B82"/>
    <w:rsid w:val="643970E2"/>
    <w:rsid w:val="64473596"/>
    <w:rsid w:val="644C65ED"/>
    <w:rsid w:val="6450426F"/>
    <w:rsid w:val="645723E4"/>
    <w:rsid w:val="64BF2B38"/>
    <w:rsid w:val="65125C97"/>
    <w:rsid w:val="651A6588"/>
    <w:rsid w:val="656847A0"/>
    <w:rsid w:val="65735E51"/>
    <w:rsid w:val="65817A7F"/>
    <w:rsid w:val="658B7F46"/>
    <w:rsid w:val="6592281C"/>
    <w:rsid w:val="65D63305"/>
    <w:rsid w:val="65DC55C1"/>
    <w:rsid w:val="65E61430"/>
    <w:rsid w:val="65F31E6F"/>
    <w:rsid w:val="65F766ED"/>
    <w:rsid w:val="662B2A2D"/>
    <w:rsid w:val="662F6345"/>
    <w:rsid w:val="6632377C"/>
    <w:rsid w:val="66355CE2"/>
    <w:rsid w:val="66377F25"/>
    <w:rsid w:val="667F7BE5"/>
    <w:rsid w:val="66E043B0"/>
    <w:rsid w:val="66EA7F59"/>
    <w:rsid w:val="66EC18ED"/>
    <w:rsid w:val="670D6A39"/>
    <w:rsid w:val="67383AC6"/>
    <w:rsid w:val="674E022B"/>
    <w:rsid w:val="675B33CB"/>
    <w:rsid w:val="67665A74"/>
    <w:rsid w:val="676F3BE4"/>
    <w:rsid w:val="6776171C"/>
    <w:rsid w:val="679C1FE6"/>
    <w:rsid w:val="67AF2C46"/>
    <w:rsid w:val="67B14EDD"/>
    <w:rsid w:val="67B655FF"/>
    <w:rsid w:val="67FD0D8A"/>
    <w:rsid w:val="68084E51"/>
    <w:rsid w:val="68155811"/>
    <w:rsid w:val="68162C32"/>
    <w:rsid w:val="68291444"/>
    <w:rsid w:val="68513CE9"/>
    <w:rsid w:val="68516305"/>
    <w:rsid w:val="68712ACC"/>
    <w:rsid w:val="6879444C"/>
    <w:rsid w:val="68881FC4"/>
    <w:rsid w:val="68935DB8"/>
    <w:rsid w:val="68B002CC"/>
    <w:rsid w:val="68BA5E16"/>
    <w:rsid w:val="68BB252E"/>
    <w:rsid w:val="69655FBD"/>
    <w:rsid w:val="697C65C2"/>
    <w:rsid w:val="699F4F52"/>
    <w:rsid w:val="69B35144"/>
    <w:rsid w:val="69BD26CE"/>
    <w:rsid w:val="6A0C3B60"/>
    <w:rsid w:val="6A147F1E"/>
    <w:rsid w:val="6A521208"/>
    <w:rsid w:val="6AAA06FA"/>
    <w:rsid w:val="6AAE6D22"/>
    <w:rsid w:val="6ABE0AA6"/>
    <w:rsid w:val="6AE702B1"/>
    <w:rsid w:val="6B020079"/>
    <w:rsid w:val="6B027584"/>
    <w:rsid w:val="6B39128C"/>
    <w:rsid w:val="6B517FEE"/>
    <w:rsid w:val="6B700728"/>
    <w:rsid w:val="6B720CAD"/>
    <w:rsid w:val="6B9E5C1D"/>
    <w:rsid w:val="6BA001CC"/>
    <w:rsid w:val="6BA25310"/>
    <w:rsid w:val="6BC13113"/>
    <w:rsid w:val="6C1A7775"/>
    <w:rsid w:val="6C4D78A1"/>
    <w:rsid w:val="6C50525C"/>
    <w:rsid w:val="6C512B00"/>
    <w:rsid w:val="6CA22724"/>
    <w:rsid w:val="6CA40968"/>
    <w:rsid w:val="6CB37EFF"/>
    <w:rsid w:val="6CD14730"/>
    <w:rsid w:val="6CE74D7E"/>
    <w:rsid w:val="6CED07F3"/>
    <w:rsid w:val="6D0E6A1A"/>
    <w:rsid w:val="6D2A2F74"/>
    <w:rsid w:val="6D754335"/>
    <w:rsid w:val="6D8555E5"/>
    <w:rsid w:val="6D873D2D"/>
    <w:rsid w:val="6DB816FE"/>
    <w:rsid w:val="6DB95C70"/>
    <w:rsid w:val="6DCA49FF"/>
    <w:rsid w:val="6DD44917"/>
    <w:rsid w:val="6DFE6088"/>
    <w:rsid w:val="6E075CAD"/>
    <w:rsid w:val="6E1D2803"/>
    <w:rsid w:val="6E1F7BBD"/>
    <w:rsid w:val="6E2A4B5A"/>
    <w:rsid w:val="6E3C0887"/>
    <w:rsid w:val="6E5E12BE"/>
    <w:rsid w:val="6E965501"/>
    <w:rsid w:val="6E993B5E"/>
    <w:rsid w:val="6E9B1C6F"/>
    <w:rsid w:val="6E9B3180"/>
    <w:rsid w:val="6ECA7070"/>
    <w:rsid w:val="6EFF3958"/>
    <w:rsid w:val="6F0A5999"/>
    <w:rsid w:val="6F315743"/>
    <w:rsid w:val="6F315BD2"/>
    <w:rsid w:val="6F6C753D"/>
    <w:rsid w:val="6F851855"/>
    <w:rsid w:val="6FA96B37"/>
    <w:rsid w:val="6FB23F11"/>
    <w:rsid w:val="6FB50106"/>
    <w:rsid w:val="6FB72ABD"/>
    <w:rsid w:val="6FBC16F4"/>
    <w:rsid w:val="6FCF2AD7"/>
    <w:rsid w:val="70395F26"/>
    <w:rsid w:val="703D5EBF"/>
    <w:rsid w:val="7052286D"/>
    <w:rsid w:val="705D12D9"/>
    <w:rsid w:val="705D7C8F"/>
    <w:rsid w:val="705F575E"/>
    <w:rsid w:val="706677D4"/>
    <w:rsid w:val="70965568"/>
    <w:rsid w:val="70AA7015"/>
    <w:rsid w:val="70EC5E3E"/>
    <w:rsid w:val="710166A7"/>
    <w:rsid w:val="712275E5"/>
    <w:rsid w:val="712F2528"/>
    <w:rsid w:val="71381250"/>
    <w:rsid w:val="715D0BD0"/>
    <w:rsid w:val="71B13636"/>
    <w:rsid w:val="71BA4B52"/>
    <w:rsid w:val="71CA78C8"/>
    <w:rsid w:val="71D853B6"/>
    <w:rsid w:val="71E431F6"/>
    <w:rsid w:val="71F171B5"/>
    <w:rsid w:val="71FA0096"/>
    <w:rsid w:val="71FF4205"/>
    <w:rsid w:val="7210144A"/>
    <w:rsid w:val="72184C49"/>
    <w:rsid w:val="722D7284"/>
    <w:rsid w:val="72967FD7"/>
    <w:rsid w:val="72BB0E96"/>
    <w:rsid w:val="72C44A20"/>
    <w:rsid w:val="72D11F17"/>
    <w:rsid w:val="72E25772"/>
    <w:rsid w:val="732616F7"/>
    <w:rsid w:val="732D500E"/>
    <w:rsid w:val="733814F7"/>
    <w:rsid w:val="733D5098"/>
    <w:rsid w:val="735F4642"/>
    <w:rsid w:val="736F4DD6"/>
    <w:rsid w:val="7389475A"/>
    <w:rsid w:val="738A5605"/>
    <w:rsid w:val="73DE2D4D"/>
    <w:rsid w:val="73E91A8C"/>
    <w:rsid w:val="740A43A1"/>
    <w:rsid w:val="7424350F"/>
    <w:rsid w:val="743516FE"/>
    <w:rsid w:val="74354320"/>
    <w:rsid w:val="74544DC5"/>
    <w:rsid w:val="74575F94"/>
    <w:rsid w:val="74872B74"/>
    <w:rsid w:val="748F7115"/>
    <w:rsid w:val="74BA62A2"/>
    <w:rsid w:val="74C85E14"/>
    <w:rsid w:val="74CD021A"/>
    <w:rsid w:val="74D047B2"/>
    <w:rsid w:val="75231378"/>
    <w:rsid w:val="75246A15"/>
    <w:rsid w:val="753651DA"/>
    <w:rsid w:val="75435854"/>
    <w:rsid w:val="75501B5D"/>
    <w:rsid w:val="7553763D"/>
    <w:rsid w:val="755530FF"/>
    <w:rsid w:val="755574D7"/>
    <w:rsid w:val="756D563B"/>
    <w:rsid w:val="75796331"/>
    <w:rsid w:val="757E41A0"/>
    <w:rsid w:val="758676C8"/>
    <w:rsid w:val="75932275"/>
    <w:rsid w:val="75D832D8"/>
    <w:rsid w:val="75EC6938"/>
    <w:rsid w:val="75ED5C15"/>
    <w:rsid w:val="76146EE6"/>
    <w:rsid w:val="762845B7"/>
    <w:rsid w:val="7638567A"/>
    <w:rsid w:val="763B7994"/>
    <w:rsid w:val="765D1C4C"/>
    <w:rsid w:val="7668532E"/>
    <w:rsid w:val="767D48F9"/>
    <w:rsid w:val="76915AC9"/>
    <w:rsid w:val="769514D3"/>
    <w:rsid w:val="76B12785"/>
    <w:rsid w:val="76C86BEE"/>
    <w:rsid w:val="76CE2747"/>
    <w:rsid w:val="76FC5145"/>
    <w:rsid w:val="776717F9"/>
    <w:rsid w:val="77715E04"/>
    <w:rsid w:val="779610C1"/>
    <w:rsid w:val="77C83103"/>
    <w:rsid w:val="77D12C92"/>
    <w:rsid w:val="781727A7"/>
    <w:rsid w:val="783D5AC4"/>
    <w:rsid w:val="7845785A"/>
    <w:rsid w:val="78623013"/>
    <w:rsid w:val="788976C8"/>
    <w:rsid w:val="78A451B8"/>
    <w:rsid w:val="78BA698F"/>
    <w:rsid w:val="78FD67AB"/>
    <w:rsid w:val="79141DCA"/>
    <w:rsid w:val="791776B7"/>
    <w:rsid w:val="792A7A9B"/>
    <w:rsid w:val="793D7509"/>
    <w:rsid w:val="794A7C6B"/>
    <w:rsid w:val="79646412"/>
    <w:rsid w:val="79885AD5"/>
    <w:rsid w:val="799361E1"/>
    <w:rsid w:val="799771D1"/>
    <w:rsid w:val="799F47FD"/>
    <w:rsid w:val="79A43036"/>
    <w:rsid w:val="79E16204"/>
    <w:rsid w:val="79EE62B6"/>
    <w:rsid w:val="79F051FB"/>
    <w:rsid w:val="7A0A182E"/>
    <w:rsid w:val="7A0B3D2B"/>
    <w:rsid w:val="7A1E5FF3"/>
    <w:rsid w:val="7A377F0E"/>
    <w:rsid w:val="7A5D0A8F"/>
    <w:rsid w:val="7AC9119D"/>
    <w:rsid w:val="7AD46050"/>
    <w:rsid w:val="7AD61601"/>
    <w:rsid w:val="7B131D12"/>
    <w:rsid w:val="7B2E2943"/>
    <w:rsid w:val="7B532AA7"/>
    <w:rsid w:val="7B7D0E38"/>
    <w:rsid w:val="7BCD693F"/>
    <w:rsid w:val="7BCD7136"/>
    <w:rsid w:val="7BCE64A6"/>
    <w:rsid w:val="7BE05BC1"/>
    <w:rsid w:val="7BFC77AA"/>
    <w:rsid w:val="7C1C796B"/>
    <w:rsid w:val="7C283784"/>
    <w:rsid w:val="7C286B62"/>
    <w:rsid w:val="7C7941B9"/>
    <w:rsid w:val="7CA22EC4"/>
    <w:rsid w:val="7D086B96"/>
    <w:rsid w:val="7D0F7345"/>
    <w:rsid w:val="7D1431B1"/>
    <w:rsid w:val="7D3274C5"/>
    <w:rsid w:val="7D983B0D"/>
    <w:rsid w:val="7DA86B52"/>
    <w:rsid w:val="7DBC482C"/>
    <w:rsid w:val="7E055CF9"/>
    <w:rsid w:val="7E0F50BC"/>
    <w:rsid w:val="7E172CB1"/>
    <w:rsid w:val="7E1F3B6A"/>
    <w:rsid w:val="7E2D6C6D"/>
    <w:rsid w:val="7E5335C9"/>
    <w:rsid w:val="7E650DDB"/>
    <w:rsid w:val="7E665D62"/>
    <w:rsid w:val="7EDE4AAC"/>
    <w:rsid w:val="7EE077CA"/>
    <w:rsid w:val="7EED6ACF"/>
    <w:rsid w:val="7F1E3354"/>
    <w:rsid w:val="7F5D40BB"/>
    <w:rsid w:val="7F7D7BB2"/>
    <w:rsid w:val="7FAD01F3"/>
    <w:rsid w:val="7FC259F4"/>
    <w:rsid w:val="7FD650B2"/>
    <w:rsid w:val="7FE9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Times New Roman" w:hAnsi="Times New Roma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w:basedOn w:val="1"/>
    <w:next w:val="1"/>
    <w:qFormat/>
    <w:uiPriority w:val="0"/>
    <w:rPr>
      <w:kern w:val="0"/>
      <w:sz w:val="24"/>
      <w:szCs w:val="24"/>
      <w:lang w:val="zh-CN"/>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pPr>
      <w:adjustRightInd w:val="0"/>
      <w:textAlignment w:val="baseline"/>
    </w:pPr>
    <w:rPr>
      <w:rFonts w:ascii="宋体" w:hAnsi="宋体" w:eastAsia="方正仿宋_GBK" w:cs="Times New Roman"/>
      <w:sz w:val="32"/>
      <w:szCs w:val="21"/>
    </w:rPr>
  </w:style>
  <w:style w:type="paragraph" w:styleId="9">
    <w:name w:val="footer"/>
    <w:basedOn w:val="1"/>
    <w:qFormat/>
    <w:uiPriority w:val="99"/>
    <w:pPr>
      <w:tabs>
        <w:tab w:val="center" w:pos="4153"/>
        <w:tab w:val="right" w:pos="8306"/>
      </w:tabs>
      <w:snapToGrid w:val="0"/>
      <w:jc w:val="left"/>
    </w:pPr>
    <w:rPr>
      <w:rFonts w:eastAsia="仿宋_GB2312" w:cstheme="minorBidi"/>
      <w:sz w:val="18"/>
      <w:szCs w:val="18"/>
    </w:rPr>
  </w:style>
  <w:style w:type="paragraph" w:styleId="1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1">
    <w:name w:val="Title"/>
    <w:basedOn w:val="1"/>
    <w:next w:val="1"/>
    <w:qFormat/>
    <w:uiPriority w:val="0"/>
    <w:pPr>
      <w:spacing w:line="600" w:lineRule="exact"/>
      <w:jc w:val="both"/>
      <w:outlineLvl w:val="0"/>
    </w:pPr>
    <w:rPr>
      <w:rFonts w:ascii="Times New Roman" w:hAnsi="Times New Roman"/>
      <w:bCs/>
      <w:szCs w:val="32"/>
    </w:rPr>
  </w:style>
  <w:style w:type="paragraph" w:styleId="12">
    <w:name w:val="Body Text First Indent 2"/>
    <w:basedOn w:val="7"/>
    <w:unhideWhenUsed/>
    <w:qFormat/>
    <w:uiPriority w:val="99"/>
    <w:pPr>
      <w:ind w:firstLine="420" w:firstLineChars="200"/>
    </w:pPr>
    <w:rPr>
      <w:rFonts w:eastAsia="仿宋_GB2312" w:asciiTheme="minorHAnsi" w:hAnsiTheme="minorHAnsi"/>
      <w:sz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15</Pages>
  <Words>4088</Words>
  <Characters>4218</Characters>
  <Lines>0</Lines>
  <Paragraphs>0</Paragraphs>
  <TotalTime>0</TotalTime>
  <ScaleCrop>false</ScaleCrop>
  <LinksUpToDate>false</LinksUpToDate>
  <CharactersWithSpaces>4270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易航</cp:lastModifiedBy>
  <cp:lastPrinted>2024-08-09T01:47:00Z</cp:lastPrinted>
  <dcterms:modified xsi:type="dcterms:W3CDTF">2024-10-17T02:05:05Z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E68058586E454DA29A5F97D82B6A3FA4_12</vt:lpwstr>
  </property>
</Properties>
</file>